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3065"/>
        <w:tblW w:w="10779" w:type="dxa"/>
        <w:tblLook w:val="04A0" w:firstRow="1" w:lastRow="0" w:firstColumn="1" w:lastColumn="0" w:noHBand="0" w:noVBand="1"/>
      </w:tblPr>
      <w:tblGrid>
        <w:gridCol w:w="3596"/>
        <w:gridCol w:w="3597"/>
        <w:gridCol w:w="3586"/>
      </w:tblGrid>
      <w:tr w:rsidR="00B159DF" w:rsidRPr="00403A53" w14:paraId="4569EE16" w14:textId="77777777" w:rsidTr="00CB1AA5">
        <w:trPr>
          <w:trHeight w:val="632"/>
        </w:trPr>
        <w:tc>
          <w:tcPr>
            <w:tcW w:w="3596" w:type="dxa"/>
            <w:vAlign w:val="center"/>
          </w:tcPr>
          <w:p w14:paraId="761119D2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Youth Gathering</w:t>
            </w:r>
          </w:p>
        </w:tc>
        <w:tc>
          <w:tcPr>
            <w:tcW w:w="3597" w:type="dxa"/>
            <w:vAlign w:val="center"/>
          </w:tcPr>
          <w:p w14:paraId="09187EBC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3586" w:type="dxa"/>
            <w:vAlign w:val="center"/>
          </w:tcPr>
          <w:p w14:paraId="0BC2A613" w14:textId="77777777" w:rsidR="002837FC" w:rsidRPr="00B159DF" w:rsidRDefault="002837FC" w:rsidP="002837FC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B159DF" w:rsidRPr="00403A53" w14:paraId="4D326DEA" w14:textId="77777777" w:rsidTr="00CB1AA5">
        <w:trPr>
          <w:trHeight w:val="2390"/>
        </w:trPr>
        <w:tc>
          <w:tcPr>
            <w:tcW w:w="3596" w:type="dxa"/>
            <w:vAlign w:val="center"/>
          </w:tcPr>
          <w:p w14:paraId="18080843" w14:textId="0E39E155" w:rsidR="002837FC" w:rsidRDefault="006D47C0" w:rsidP="002837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January 13-15, 2018 </w:t>
            </w:r>
          </w:p>
          <w:p w14:paraId="5D8625A3" w14:textId="7E5EBB0C" w:rsidR="006D47C0" w:rsidRPr="006D47C0" w:rsidRDefault="006D47C0" w:rsidP="0028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Doubletree Hotel</w:t>
            </w:r>
          </w:p>
          <w:p w14:paraId="07319F13" w14:textId="77777777" w:rsidR="002837FC" w:rsidRPr="00B159DF" w:rsidRDefault="002837FC" w:rsidP="002837FC">
            <w:pPr>
              <w:jc w:val="center"/>
              <w:rPr>
                <w:szCs w:val="28"/>
              </w:rPr>
            </w:pPr>
            <w:r w:rsidRPr="00B159DF">
              <w:rPr>
                <w:szCs w:val="28"/>
              </w:rPr>
              <w:t>Colorado Springs, CO</w:t>
            </w:r>
          </w:p>
        </w:tc>
        <w:tc>
          <w:tcPr>
            <w:tcW w:w="3597" w:type="dxa"/>
            <w:vAlign w:val="center"/>
          </w:tcPr>
          <w:p w14:paraId="15B0603D" w14:textId="7593CC2B" w:rsidR="002837FC" w:rsidRPr="00B159DF" w:rsidRDefault="00D93D2B" w:rsidP="002837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3-5, 2018</w:t>
            </w:r>
          </w:p>
          <w:p w14:paraId="2A68D0D0" w14:textId="420C95B1" w:rsidR="002837FC" w:rsidRPr="00B159DF" w:rsidRDefault="002837FC" w:rsidP="002837FC">
            <w:pPr>
              <w:jc w:val="center"/>
              <w:rPr>
                <w:i/>
                <w:szCs w:val="28"/>
              </w:rPr>
            </w:pPr>
            <w:r w:rsidRPr="00B159DF">
              <w:rPr>
                <w:szCs w:val="28"/>
              </w:rPr>
              <w:t>Westin Hotel</w:t>
            </w:r>
            <w:r w:rsidRPr="00B159DF">
              <w:rPr>
                <w:szCs w:val="28"/>
              </w:rPr>
              <w:br/>
              <w:t>Westminster, CO</w:t>
            </w:r>
            <w:r w:rsidRPr="00B159DF">
              <w:rPr>
                <w:szCs w:val="28"/>
              </w:rPr>
              <w:br/>
            </w:r>
          </w:p>
          <w:p w14:paraId="121F8E70" w14:textId="77777777" w:rsidR="002837FC" w:rsidRPr="00B159DF" w:rsidRDefault="002837FC" w:rsidP="002837FC">
            <w:pPr>
              <w:jc w:val="center"/>
              <w:rPr>
                <w:szCs w:val="28"/>
              </w:rPr>
            </w:pPr>
          </w:p>
        </w:tc>
        <w:tc>
          <w:tcPr>
            <w:tcW w:w="3586" w:type="dxa"/>
            <w:vAlign w:val="center"/>
          </w:tcPr>
          <w:p w14:paraId="5FA80E1E" w14:textId="087FA2CC" w:rsidR="002837FC" w:rsidRPr="00B159DF" w:rsidRDefault="002837FC" w:rsidP="00AF2C17">
            <w:pPr>
              <w:jc w:val="center"/>
              <w:rPr>
                <w:i/>
                <w:szCs w:val="28"/>
              </w:rPr>
            </w:pPr>
            <w:r w:rsidRPr="00B159DF">
              <w:rPr>
                <w:b/>
                <w:szCs w:val="28"/>
              </w:rPr>
              <w:br/>
              <w:t xml:space="preserve">September </w:t>
            </w:r>
            <w:r w:rsidR="006D47C0">
              <w:rPr>
                <w:b/>
                <w:szCs w:val="28"/>
              </w:rPr>
              <w:t xml:space="preserve">17-20 </w:t>
            </w:r>
            <w:r w:rsidRPr="00B159DF">
              <w:rPr>
                <w:b/>
                <w:szCs w:val="28"/>
              </w:rPr>
              <w:t xml:space="preserve">2018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="00C70C59">
              <w:rPr>
                <w:i/>
                <w:szCs w:val="28"/>
              </w:rPr>
              <w:t>Single:$510</w:t>
            </w:r>
            <w:r w:rsidR="00C70C59">
              <w:rPr>
                <w:i/>
                <w:szCs w:val="28"/>
              </w:rPr>
              <w:br/>
              <w:t>Double: $36</w:t>
            </w:r>
            <w:bookmarkStart w:id="0" w:name="_GoBack"/>
            <w:bookmarkEnd w:id="0"/>
            <w:r w:rsidRPr="00B159DF">
              <w:rPr>
                <w:i/>
                <w:szCs w:val="28"/>
              </w:rPr>
              <w:t>0</w:t>
            </w:r>
            <w:r w:rsidRPr="00B159DF">
              <w:rPr>
                <w:i/>
                <w:szCs w:val="28"/>
              </w:rPr>
              <w:br/>
              <w:t>Triple: $300</w:t>
            </w:r>
          </w:p>
        </w:tc>
      </w:tr>
      <w:tr w:rsidR="00B159DF" w:rsidRPr="00403A53" w14:paraId="0A062702" w14:textId="77777777" w:rsidTr="00CB1AA5">
        <w:trPr>
          <w:trHeight w:val="1298"/>
        </w:trPr>
        <w:tc>
          <w:tcPr>
            <w:tcW w:w="3596" w:type="dxa"/>
            <w:vAlign w:val="center"/>
          </w:tcPr>
          <w:p w14:paraId="22AF7BC2" w14:textId="77777777" w:rsidR="002837FC" w:rsidRPr="00B159DF" w:rsidRDefault="002837FC" w:rsidP="002837FC">
            <w:pPr>
              <w:jc w:val="center"/>
              <w:rPr>
                <w:szCs w:val="28"/>
              </w:rPr>
            </w:pPr>
            <w:r w:rsidRPr="00B159DF">
              <w:rPr>
                <w:b/>
                <w:szCs w:val="28"/>
              </w:rPr>
              <w:t>January 2019 (Proposed)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</w:p>
        </w:tc>
        <w:tc>
          <w:tcPr>
            <w:tcW w:w="3597" w:type="dxa"/>
            <w:vAlign w:val="center"/>
          </w:tcPr>
          <w:p w14:paraId="412B7B79" w14:textId="7B366581" w:rsidR="002837FC" w:rsidRPr="00B159DF" w:rsidRDefault="002837FC" w:rsidP="002837FC">
            <w:pPr>
              <w:jc w:val="center"/>
              <w:rPr>
                <w:b/>
                <w:szCs w:val="28"/>
              </w:rPr>
            </w:pPr>
            <w:r w:rsidRPr="00B159DF">
              <w:rPr>
                <w:b/>
                <w:szCs w:val="28"/>
              </w:rPr>
              <w:t xml:space="preserve">May </w:t>
            </w:r>
            <w:proofErr w:type="gramStart"/>
            <w:r w:rsidR="00CB1AA5">
              <w:rPr>
                <w:b/>
                <w:szCs w:val="28"/>
              </w:rPr>
              <w:t>3-5</w:t>
            </w:r>
            <w:proofErr w:type="gramEnd"/>
            <w:r w:rsidR="00CB1AA5">
              <w:rPr>
                <w:b/>
                <w:szCs w:val="28"/>
              </w:rPr>
              <w:t xml:space="preserve"> </w:t>
            </w:r>
            <w:r w:rsidRPr="00B159DF">
              <w:rPr>
                <w:b/>
                <w:szCs w:val="28"/>
              </w:rPr>
              <w:t>2019</w:t>
            </w:r>
          </w:p>
          <w:p w14:paraId="3C2C9B10" w14:textId="42D9A236" w:rsidR="002837FC" w:rsidRPr="00B159DF" w:rsidRDefault="002837FC" w:rsidP="002837FC">
            <w:pPr>
              <w:jc w:val="center"/>
              <w:rPr>
                <w:i/>
                <w:szCs w:val="28"/>
              </w:rPr>
            </w:pPr>
            <w:r w:rsidRPr="00B159DF">
              <w:rPr>
                <w:b/>
                <w:szCs w:val="28"/>
              </w:rPr>
              <w:t>Friday-Sunday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Embassy Suites</w:t>
            </w:r>
            <w:r w:rsidRPr="00B159DF">
              <w:rPr>
                <w:szCs w:val="28"/>
              </w:rPr>
              <w:br/>
              <w:t>Albuquerque, NM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>Registration: $300</w:t>
            </w:r>
            <w:r w:rsidRPr="00B159DF">
              <w:rPr>
                <w:i/>
                <w:szCs w:val="28"/>
              </w:rPr>
              <w:br/>
              <w:t>Hotel: $</w:t>
            </w:r>
            <w:r w:rsidR="00A20775">
              <w:rPr>
                <w:i/>
                <w:szCs w:val="28"/>
              </w:rPr>
              <w:t>119-129</w:t>
            </w:r>
          </w:p>
          <w:p w14:paraId="164580F1" w14:textId="77777777" w:rsidR="002837FC" w:rsidRPr="00B159DF" w:rsidRDefault="002837FC" w:rsidP="002837FC">
            <w:pPr>
              <w:jc w:val="center"/>
              <w:rPr>
                <w:szCs w:val="28"/>
              </w:rPr>
            </w:pPr>
          </w:p>
        </w:tc>
        <w:tc>
          <w:tcPr>
            <w:tcW w:w="3586" w:type="dxa"/>
            <w:vAlign w:val="center"/>
          </w:tcPr>
          <w:p w14:paraId="03706603" w14:textId="6A95DC59" w:rsidR="002837FC" w:rsidRPr="00B159DF" w:rsidRDefault="00D93D2B" w:rsidP="002837F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October 7-10,</w:t>
            </w:r>
            <w:r w:rsidR="002837FC" w:rsidRPr="00B159DF">
              <w:rPr>
                <w:b/>
                <w:szCs w:val="28"/>
              </w:rPr>
              <w:t xml:space="preserve"> 2019 (</w:t>
            </w:r>
            <w:r>
              <w:rPr>
                <w:b/>
                <w:szCs w:val="28"/>
              </w:rPr>
              <w:t>Confirmed)</w:t>
            </w:r>
            <w:r w:rsidR="002837FC" w:rsidRPr="00B159DF">
              <w:rPr>
                <w:b/>
                <w:szCs w:val="28"/>
              </w:rPr>
              <w:br/>
            </w:r>
            <w:r w:rsidR="00B159DF" w:rsidRPr="00B159DF">
              <w:rPr>
                <w:szCs w:val="28"/>
              </w:rPr>
              <w:t>YMCA of the Rockies</w:t>
            </w:r>
            <w:r w:rsidR="00B159DF" w:rsidRPr="00B159DF">
              <w:rPr>
                <w:szCs w:val="28"/>
              </w:rPr>
              <w:br/>
            </w:r>
            <w:r w:rsidR="002837FC" w:rsidRPr="00B159DF">
              <w:rPr>
                <w:szCs w:val="28"/>
              </w:rPr>
              <w:t>Estes Park, CO</w:t>
            </w:r>
            <w:r w:rsidR="00B159DF" w:rsidRPr="00B159DF">
              <w:rPr>
                <w:szCs w:val="28"/>
              </w:rPr>
              <w:br/>
            </w:r>
            <w:r w:rsidR="00B159DF" w:rsidRPr="00B159DF">
              <w:rPr>
                <w:i/>
                <w:szCs w:val="28"/>
              </w:rPr>
              <w:t xml:space="preserve"> Single:</w:t>
            </w:r>
            <w:r>
              <w:rPr>
                <w:i/>
                <w:szCs w:val="28"/>
              </w:rPr>
              <w:t xml:space="preserve"> </w:t>
            </w:r>
            <w:r w:rsidR="00B159DF" w:rsidRPr="00B159DF">
              <w:rPr>
                <w:i/>
                <w:szCs w:val="28"/>
              </w:rPr>
              <w:t>$500</w:t>
            </w:r>
            <w:r w:rsidR="00B159DF" w:rsidRPr="00B159DF">
              <w:rPr>
                <w:i/>
                <w:szCs w:val="28"/>
              </w:rPr>
              <w:br/>
              <w:t>Double: $350</w:t>
            </w:r>
            <w:r w:rsidR="00B159DF" w:rsidRPr="00B159DF">
              <w:rPr>
                <w:i/>
                <w:szCs w:val="28"/>
              </w:rPr>
              <w:br/>
              <w:t>Triple: $300</w:t>
            </w:r>
          </w:p>
        </w:tc>
      </w:tr>
      <w:tr w:rsidR="00B159DF" w:rsidRPr="00403A53" w14:paraId="06CD1E74" w14:textId="77777777" w:rsidTr="00CB1AA5">
        <w:trPr>
          <w:trHeight w:val="546"/>
        </w:trPr>
        <w:tc>
          <w:tcPr>
            <w:tcW w:w="3596" w:type="dxa"/>
            <w:vAlign w:val="center"/>
          </w:tcPr>
          <w:p w14:paraId="291327C2" w14:textId="77777777" w:rsidR="002837FC" w:rsidRPr="00B159DF" w:rsidRDefault="002837FC" w:rsidP="002837FC">
            <w:pPr>
              <w:jc w:val="center"/>
              <w:rPr>
                <w:szCs w:val="28"/>
              </w:rPr>
            </w:pPr>
            <w:r w:rsidRPr="00B159DF">
              <w:rPr>
                <w:b/>
                <w:szCs w:val="28"/>
              </w:rPr>
              <w:t>January 2020 (Proposed)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Albuquerque, NM</w:t>
            </w:r>
          </w:p>
        </w:tc>
        <w:tc>
          <w:tcPr>
            <w:tcW w:w="3597" w:type="dxa"/>
            <w:vAlign w:val="center"/>
          </w:tcPr>
          <w:p w14:paraId="2BEBD5BC" w14:textId="658397F9" w:rsidR="002837FC" w:rsidRPr="00BE2F07" w:rsidRDefault="00AF2C17" w:rsidP="001E78E5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May </w:t>
            </w:r>
            <w:r w:rsidR="00D93D2B">
              <w:rPr>
                <w:b/>
                <w:szCs w:val="28"/>
              </w:rPr>
              <w:t>1-3, 2020</w:t>
            </w:r>
            <w:r w:rsidR="002837FC" w:rsidRPr="00B159DF">
              <w:rPr>
                <w:b/>
                <w:szCs w:val="28"/>
              </w:rPr>
              <w:br/>
            </w:r>
            <w:r w:rsidR="001E78E5">
              <w:rPr>
                <w:szCs w:val="28"/>
              </w:rPr>
              <w:t>Conference/Regional Assemblies</w:t>
            </w:r>
          </w:p>
        </w:tc>
        <w:tc>
          <w:tcPr>
            <w:tcW w:w="3586" w:type="dxa"/>
            <w:vAlign w:val="center"/>
          </w:tcPr>
          <w:p w14:paraId="11734A4B" w14:textId="77777777" w:rsidR="002837FC" w:rsidRPr="00B159DF" w:rsidRDefault="002837FC" w:rsidP="002837FC">
            <w:pPr>
              <w:jc w:val="center"/>
              <w:rPr>
                <w:b/>
                <w:szCs w:val="28"/>
              </w:rPr>
            </w:pPr>
            <w:r w:rsidRPr="00B159DF">
              <w:rPr>
                <w:b/>
                <w:szCs w:val="28"/>
              </w:rPr>
              <w:t>September 2020 (Proposed)</w:t>
            </w:r>
          </w:p>
          <w:p w14:paraId="0A205172" w14:textId="77777777" w:rsidR="002837FC" w:rsidRDefault="002837FC" w:rsidP="002837FC">
            <w:pPr>
              <w:jc w:val="center"/>
              <w:rPr>
                <w:szCs w:val="28"/>
              </w:rPr>
            </w:pPr>
            <w:proofErr w:type="spellStart"/>
            <w:r w:rsidRPr="00B159DF">
              <w:rPr>
                <w:szCs w:val="28"/>
              </w:rPr>
              <w:t>Sante</w:t>
            </w:r>
            <w:proofErr w:type="spellEnd"/>
            <w:r w:rsidRPr="00B159DF">
              <w:rPr>
                <w:szCs w:val="28"/>
              </w:rPr>
              <w:t xml:space="preserve"> Fe, NM</w:t>
            </w:r>
          </w:p>
          <w:p w14:paraId="5C7B1A9C" w14:textId="77777777" w:rsidR="00A40762" w:rsidRDefault="00A40762" w:rsidP="002837F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Single: $550</w:t>
            </w:r>
          </w:p>
          <w:p w14:paraId="0EF5CD2E" w14:textId="63F96CF1" w:rsidR="00A40762" w:rsidRPr="00A40762" w:rsidRDefault="00A40762" w:rsidP="002837F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Double: $400</w:t>
            </w:r>
            <w:r w:rsidR="000853A6">
              <w:t xml:space="preserve"> </w:t>
            </w:r>
            <w:r w:rsidR="000853A6" w:rsidRPr="000853A6">
              <w:rPr>
                <w:i/>
                <w:szCs w:val="28"/>
              </w:rPr>
              <w:t>destrada@rmselca.org</w:t>
            </w:r>
          </w:p>
        </w:tc>
      </w:tr>
      <w:tr w:rsidR="00CB1AA5" w:rsidRPr="00403A53" w14:paraId="613C8B6A" w14:textId="77777777" w:rsidTr="00CB1AA5">
        <w:trPr>
          <w:trHeight w:val="546"/>
        </w:trPr>
        <w:tc>
          <w:tcPr>
            <w:tcW w:w="3596" w:type="dxa"/>
            <w:vAlign w:val="center"/>
          </w:tcPr>
          <w:p w14:paraId="2BFE6D51" w14:textId="34541251" w:rsidR="00CB1AA5" w:rsidRPr="00670C19" w:rsidRDefault="00670C19" w:rsidP="002837FC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January 2021 (Proposed)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Colorado Springs, CO</w:t>
            </w:r>
          </w:p>
        </w:tc>
        <w:tc>
          <w:tcPr>
            <w:tcW w:w="3597" w:type="dxa"/>
            <w:vAlign w:val="center"/>
          </w:tcPr>
          <w:p w14:paraId="3B5EABE5" w14:textId="77777777" w:rsidR="00CB1AA5" w:rsidRDefault="00670C19" w:rsidP="00AF2C1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2021 (Proposed)</w:t>
            </w:r>
          </w:p>
          <w:p w14:paraId="5AB48E9F" w14:textId="60CE6F6F" w:rsidR="00670C19" w:rsidRPr="00670C19" w:rsidRDefault="00D93D2B" w:rsidP="00AF2C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Embassy Suites </w:t>
            </w:r>
            <w:r>
              <w:rPr>
                <w:szCs w:val="28"/>
              </w:rPr>
              <w:br/>
              <w:t>Loveland, CO</w:t>
            </w:r>
          </w:p>
        </w:tc>
        <w:tc>
          <w:tcPr>
            <w:tcW w:w="3586" w:type="dxa"/>
            <w:vAlign w:val="center"/>
          </w:tcPr>
          <w:p w14:paraId="1D69970E" w14:textId="77777777" w:rsidR="00CB1AA5" w:rsidRDefault="00670C19" w:rsidP="002837F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</w:t>
            </w:r>
            <w:r w:rsidR="009F1C64">
              <w:rPr>
                <w:b/>
                <w:szCs w:val="28"/>
              </w:rPr>
              <w:t xml:space="preserve"> (Proposed)</w:t>
            </w:r>
          </w:p>
          <w:p w14:paraId="5912DB21" w14:textId="77777777" w:rsidR="009F1C64" w:rsidRDefault="009F1C64" w:rsidP="0028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Little America Hotel</w:t>
            </w:r>
          </w:p>
          <w:p w14:paraId="5BD04D91" w14:textId="5450D38D" w:rsidR="009F1C64" w:rsidRPr="009F1C64" w:rsidRDefault="009F1C64" w:rsidP="002837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Cheyenne, WY</w:t>
            </w:r>
          </w:p>
        </w:tc>
      </w:tr>
    </w:tbl>
    <w:p w14:paraId="2814CB5D" w14:textId="498203FD" w:rsidR="00994052" w:rsidRPr="00994052" w:rsidRDefault="00D93D2B" w:rsidP="00D93D2B">
      <w:pPr>
        <w:pStyle w:val="ListParagraph"/>
        <w:rPr>
          <w:b/>
          <w:sz w:val="22"/>
          <w:szCs w:val="22"/>
        </w:rPr>
      </w:pPr>
      <w:r w:rsidRPr="00994052"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133DFB16" wp14:editId="091C68F3">
            <wp:simplePos x="0" y="0"/>
            <wp:positionH relativeFrom="column">
              <wp:posOffset>-251876</wp:posOffset>
            </wp:positionH>
            <wp:positionV relativeFrom="page">
              <wp:posOffset>160042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r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B8D41" wp14:editId="40DF288F">
                <wp:simplePos x="0" y="0"/>
                <wp:positionH relativeFrom="column">
                  <wp:posOffset>-914400</wp:posOffset>
                </wp:positionH>
                <wp:positionV relativeFrom="paragraph">
                  <wp:posOffset>38</wp:posOffset>
                </wp:positionV>
                <wp:extent cx="7772223" cy="696595"/>
                <wp:effectExtent l="0" t="0" r="635" b="0"/>
                <wp:wrapThrough wrapText="bothSides">
                  <wp:wrapPolygon edited="0">
                    <wp:start x="0" y="0"/>
                    <wp:lineTo x="0" y="20478"/>
                    <wp:lineTo x="21531" y="20478"/>
                    <wp:lineTo x="215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223" cy="696595"/>
                        </a:xfrm>
                        <a:prstGeom prst="rect">
                          <a:avLst/>
                        </a:prstGeom>
                        <a:solidFill>
                          <a:srgbClr val="4C599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BEE64" w14:textId="56ACF68F" w:rsidR="00994052" w:rsidRPr="000600A3" w:rsidRDefault="000600A3" w:rsidP="009940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994052" w:rsidRPr="000600A3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Mountain Synod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" fillcolor="#4c599e" stroked="f">
                <v:textbox style="mso-fit-shape-to-text:t">
                  <w:txbxContent>
                    <w:p w14:paraId="434BEE64" w14:textId="56ACF68F" w:rsidR="00994052" w:rsidRPr="000600A3" w:rsidRDefault="000600A3" w:rsidP="0099405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994052" w:rsidRPr="000600A3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Mountain Synod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600A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547BB" wp14:editId="253DF821">
                <wp:simplePos x="0" y="0"/>
                <wp:positionH relativeFrom="column">
                  <wp:posOffset>-292100</wp:posOffset>
                </wp:positionH>
                <wp:positionV relativeFrom="page">
                  <wp:posOffset>7431405</wp:posOffset>
                </wp:positionV>
                <wp:extent cx="6746875" cy="2171065"/>
                <wp:effectExtent l="0" t="0" r="0" b="0"/>
                <wp:wrapTight wrapText="bothSides">
                  <wp:wrapPolygon edited="0">
                    <wp:start x="244" y="253"/>
                    <wp:lineTo x="244" y="21227"/>
                    <wp:lineTo x="21305" y="21227"/>
                    <wp:lineTo x="21305" y="253"/>
                    <wp:lineTo x="244" y="253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875" cy="2171065"/>
                        </a:xfrm>
                        <a:prstGeom prst="rect">
                          <a:avLst/>
                        </a:prstGeom>
                        <a:noFill/>
                        <a:ln w="76200">
                          <a:noFill/>
                        </a:ln>
                        <a:effectLst/>
                      </wps:spPr>
                      <wps:txbx>
                        <w:txbxContent>
                          <w:p w14:paraId="4F1349A6" w14:textId="77777777" w:rsidR="000600A3" w:rsidRPr="00994052" w:rsidRDefault="000600A3" w:rsidP="00113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4052">
                              <w:rPr>
                                <w:sz w:val="22"/>
                                <w:szCs w:val="22"/>
                              </w:rPr>
                              <w:t>The proposed rotation for the Youth Gathering is meant to reflect a rotation similar to synod assembly and theological conference: South Colorado, North Colorado/WY, non-Colorado (NM, UT).</w:t>
                            </w:r>
                          </w:p>
                          <w:p w14:paraId="31FD3EC5" w14:textId="398CD82B" w:rsidR="000600A3" w:rsidRPr="00994052" w:rsidRDefault="000600A3" w:rsidP="00113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4052">
                              <w:rPr>
                                <w:sz w:val="22"/>
                                <w:szCs w:val="22"/>
                              </w:rPr>
                              <w:t xml:space="preserve">In years we are not in Colorado, less travel equalization reimbursement is </w:t>
                            </w:r>
                            <w:r w:rsidR="00BE2F07">
                              <w:rPr>
                                <w:sz w:val="22"/>
                                <w:szCs w:val="22"/>
                              </w:rPr>
                              <w:t xml:space="preserve">not </w:t>
                            </w:r>
                            <w:r w:rsidRPr="00994052">
                              <w:rPr>
                                <w:sz w:val="22"/>
                                <w:szCs w:val="22"/>
                              </w:rPr>
                              <w:t>available due to the higher number of congregations/leaders traveling, which increases the cost of the event for congregation and ministries attending.</w:t>
                            </w:r>
                          </w:p>
                          <w:p w14:paraId="5B5DE0C2" w14:textId="77777777" w:rsidR="000600A3" w:rsidRPr="00994052" w:rsidRDefault="000600A3" w:rsidP="00113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94052">
                              <w:rPr>
                                <w:sz w:val="22"/>
                                <w:szCs w:val="22"/>
                              </w:rPr>
                              <w:t xml:space="preserve">For this reason, the 2020 Theological Conference in </w:t>
                            </w:r>
                            <w:proofErr w:type="spellStart"/>
                            <w:r w:rsidRPr="00994052">
                              <w:rPr>
                                <w:sz w:val="22"/>
                                <w:szCs w:val="22"/>
                              </w:rPr>
                              <w:t>Sante</w:t>
                            </w:r>
                            <w:proofErr w:type="spellEnd"/>
                            <w:r w:rsidRPr="00994052">
                              <w:rPr>
                                <w:sz w:val="22"/>
                                <w:szCs w:val="22"/>
                              </w:rPr>
                              <w:t xml:space="preserve"> Fe is proposed for a different fiscal year than the 2019 Assembly in Albuquerque.</w:t>
                            </w:r>
                          </w:p>
                          <w:p w14:paraId="3B846079" w14:textId="6C59D4A2" w:rsidR="000600A3" w:rsidRPr="00BE29EC" w:rsidRDefault="00113614" w:rsidP="001136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reason</w:t>
                            </w:r>
                            <w:r w:rsidR="000600A3" w:rsidRPr="00994052">
                              <w:rPr>
                                <w:sz w:val="22"/>
                                <w:szCs w:val="22"/>
                              </w:rPr>
                              <w:t xml:space="preserve"> for proposing both the 2018 and 2019 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heological Conference at the YM</w:t>
                            </w:r>
                            <w:r w:rsidR="000600A3" w:rsidRPr="00994052">
                              <w:rPr>
                                <w:sz w:val="22"/>
                                <w:szCs w:val="22"/>
                              </w:rPr>
                              <w:t xml:space="preserve">CA of the Rockies is that the lower cost of this facility will allow us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to reduce the registration cost. Our hope is that these savings will help leaders prepare for the higher cost of the </w:t>
                            </w:r>
                            <w:r w:rsidR="000600A3" w:rsidRPr="00994052">
                              <w:rPr>
                                <w:sz w:val="22"/>
                                <w:szCs w:val="22"/>
                              </w:rPr>
                              <w:t>2019 Assembly and 2020 Theological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55547BB" id="Text Box 1" o:spid="_x0000_s1027" type="#_x0000_t202" style="position:absolute;left:0;text-align:left;margin-left:-23pt;margin-top:585.15pt;width:531.25pt;height:17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" filled="f" stroked="f" strokeweight="6pt">
                <v:textbox>
                  <w:txbxContent>
                    <w:p w14:paraId="4F1349A6" w14:textId="77777777" w:rsidR="000600A3" w:rsidRPr="00994052" w:rsidRDefault="000600A3" w:rsidP="00113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94052">
                        <w:rPr>
                          <w:sz w:val="22"/>
                          <w:szCs w:val="22"/>
                        </w:rPr>
                        <w:t>The proposed rotation for the Youth Gathering is meant to reflect a rotation similar to synod assembly and theological conference: South Colorado, North Colorado/WY, non-Colorado (NM, UT).</w:t>
                      </w:r>
                    </w:p>
                    <w:p w14:paraId="31FD3EC5" w14:textId="398CD82B" w:rsidR="000600A3" w:rsidRPr="00994052" w:rsidRDefault="000600A3" w:rsidP="00113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94052">
                        <w:rPr>
                          <w:sz w:val="22"/>
                          <w:szCs w:val="22"/>
                        </w:rPr>
                        <w:t xml:space="preserve">In years we are not in Colorado, less travel equalization reimbursement is </w:t>
                      </w:r>
                      <w:r w:rsidR="00BE2F07">
                        <w:rPr>
                          <w:sz w:val="22"/>
                          <w:szCs w:val="22"/>
                        </w:rPr>
                        <w:t xml:space="preserve">not </w:t>
                      </w:r>
                      <w:bookmarkStart w:id="1" w:name="_GoBack"/>
                      <w:bookmarkEnd w:id="1"/>
                      <w:r w:rsidRPr="00994052">
                        <w:rPr>
                          <w:sz w:val="22"/>
                          <w:szCs w:val="22"/>
                        </w:rPr>
                        <w:t>available due to the higher number of congregations/leaders traveling, which increases the cost of the event for congregation and ministries attending.</w:t>
                      </w:r>
                    </w:p>
                    <w:p w14:paraId="5B5DE0C2" w14:textId="77777777" w:rsidR="000600A3" w:rsidRPr="00994052" w:rsidRDefault="000600A3" w:rsidP="00113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 w:rsidRPr="00994052">
                        <w:rPr>
                          <w:sz w:val="22"/>
                          <w:szCs w:val="22"/>
                        </w:rPr>
                        <w:t>For this reason, the 2020 Theological Conference in Sante Fe is proposed for a different fiscal year than the 2019 Assembly in Albuquerque.</w:t>
                      </w:r>
                    </w:p>
                    <w:p w14:paraId="3B846079" w14:textId="6C59D4A2" w:rsidR="000600A3" w:rsidRPr="00BE29EC" w:rsidRDefault="00113614" w:rsidP="001136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reason</w:t>
                      </w:r>
                      <w:r w:rsidR="000600A3" w:rsidRPr="00994052">
                        <w:rPr>
                          <w:sz w:val="22"/>
                          <w:szCs w:val="22"/>
                        </w:rPr>
                        <w:t xml:space="preserve"> for proposing both the 2018 and 2019 T</w:t>
                      </w:r>
                      <w:r>
                        <w:rPr>
                          <w:sz w:val="22"/>
                          <w:szCs w:val="22"/>
                        </w:rPr>
                        <w:t>heological Conference at the YM</w:t>
                      </w:r>
                      <w:r w:rsidR="000600A3" w:rsidRPr="00994052">
                        <w:rPr>
                          <w:sz w:val="22"/>
                          <w:szCs w:val="22"/>
                        </w:rPr>
                        <w:t xml:space="preserve">CA of the Rockies is that the lower cost of this facility will allow us </w:t>
                      </w:r>
                      <w:r>
                        <w:rPr>
                          <w:sz w:val="22"/>
                          <w:szCs w:val="22"/>
                        </w:rPr>
                        <w:t xml:space="preserve">to reduce the registration cost. Our hope is that these savings will help leaders prepare for the higher cost of the </w:t>
                      </w:r>
                      <w:r w:rsidR="000600A3" w:rsidRPr="00994052">
                        <w:rPr>
                          <w:sz w:val="22"/>
                          <w:szCs w:val="22"/>
                        </w:rPr>
                        <w:t>2019 Assembly and 2020 Theological Conference.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994052" w:rsidRPr="00994052" w:rsidSect="0028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B1FD" w14:textId="77777777" w:rsidR="00EC44A2" w:rsidRDefault="00EC44A2" w:rsidP="00E3155A">
      <w:r>
        <w:separator/>
      </w:r>
    </w:p>
  </w:endnote>
  <w:endnote w:type="continuationSeparator" w:id="0">
    <w:p w14:paraId="6F6B1049" w14:textId="77777777" w:rsidR="00EC44A2" w:rsidRDefault="00EC44A2" w:rsidP="00E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E1E3" w14:textId="77777777" w:rsidR="00EC44A2" w:rsidRDefault="00EC44A2" w:rsidP="00E3155A">
      <w:r>
        <w:separator/>
      </w:r>
    </w:p>
  </w:footnote>
  <w:footnote w:type="continuationSeparator" w:id="0">
    <w:p w14:paraId="769FD0F3" w14:textId="77777777" w:rsidR="00EC44A2" w:rsidRDefault="00EC44A2" w:rsidP="00E3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D14"/>
    <w:multiLevelType w:val="hybridMultilevel"/>
    <w:tmpl w:val="72E2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5A"/>
    <w:rsid w:val="000600A3"/>
    <w:rsid w:val="00067C9E"/>
    <w:rsid w:val="00075F72"/>
    <w:rsid w:val="000853A6"/>
    <w:rsid w:val="00113614"/>
    <w:rsid w:val="001835BC"/>
    <w:rsid w:val="001E78E5"/>
    <w:rsid w:val="002837FC"/>
    <w:rsid w:val="00403A53"/>
    <w:rsid w:val="00405418"/>
    <w:rsid w:val="006625E7"/>
    <w:rsid w:val="00670C19"/>
    <w:rsid w:val="006D47C0"/>
    <w:rsid w:val="007F32F8"/>
    <w:rsid w:val="008419FC"/>
    <w:rsid w:val="008E4DDB"/>
    <w:rsid w:val="00994052"/>
    <w:rsid w:val="009B500D"/>
    <w:rsid w:val="009F1C64"/>
    <w:rsid w:val="00A15DCA"/>
    <w:rsid w:val="00A20775"/>
    <w:rsid w:val="00A40762"/>
    <w:rsid w:val="00AF2C17"/>
    <w:rsid w:val="00B159DF"/>
    <w:rsid w:val="00BE2F07"/>
    <w:rsid w:val="00BF0DA4"/>
    <w:rsid w:val="00C07038"/>
    <w:rsid w:val="00C334E7"/>
    <w:rsid w:val="00C70C59"/>
    <w:rsid w:val="00CA00F3"/>
    <w:rsid w:val="00CB1AA5"/>
    <w:rsid w:val="00D93D2B"/>
    <w:rsid w:val="00E3155A"/>
    <w:rsid w:val="00E748A9"/>
    <w:rsid w:val="00EC44A2"/>
    <w:rsid w:val="00F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5A"/>
  </w:style>
  <w:style w:type="paragraph" w:styleId="Footer">
    <w:name w:val="footer"/>
    <w:basedOn w:val="Normal"/>
    <w:link w:val="Foot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5A"/>
  </w:style>
  <w:style w:type="table" w:styleId="TableGrid">
    <w:name w:val="Table Grid"/>
    <w:basedOn w:val="TableNormal"/>
    <w:uiPriority w:val="39"/>
    <w:rsid w:val="00E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D95768-8501-3E4C-A88A-954AC74C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10</cp:revision>
  <cp:lastPrinted>2018-06-05T20:22:00Z</cp:lastPrinted>
  <dcterms:created xsi:type="dcterms:W3CDTF">2017-03-13T15:55:00Z</dcterms:created>
  <dcterms:modified xsi:type="dcterms:W3CDTF">2018-06-07T17:19:00Z</dcterms:modified>
</cp:coreProperties>
</file>