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FA0D" w14:textId="77777777" w:rsidR="0049157A" w:rsidRPr="0049157A" w:rsidRDefault="0049157A" w:rsidP="0049157A">
      <w:pPr>
        <w:spacing w:before="100" w:beforeAutospacing="1" w:after="100" w:afterAutospacing="1"/>
        <w:rPr>
          <w:rFonts w:ascii="Times New Roman" w:eastAsia="Times New Roman" w:hAnsi="Times New Roman" w:cs="Times New Roman"/>
        </w:rPr>
      </w:pPr>
      <w:r w:rsidRPr="0049157A">
        <w:rPr>
          <w:rFonts w:ascii="Times New Roman" w:eastAsia="Times New Roman" w:hAnsi="Times New Roman" w:cs="Times New Roman"/>
        </w:rPr>
        <w:t>Please note: If you have changes in your constitution in addition to the ones needed to conform to the Model Constitution, then you must follow the procedure for amendments, which is described in Chapter 17 of your constitution. This includes submitting revised constitutions to the synod for review and approval. However, we request that the above changes be addressed no later than your next Congregational Meeting. </w:t>
      </w:r>
    </w:p>
    <w:p w14:paraId="213AB425" w14:textId="77777777" w:rsidR="0049157A" w:rsidRPr="0049157A" w:rsidRDefault="0049157A" w:rsidP="0049157A">
      <w:pPr>
        <w:spacing w:before="100" w:beforeAutospacing="1" w:after="100" w:afterAutospacing="1"/>
        <w:rPr>
          <w:rFonts w:ascii="Times New Roman" w:eastAsia="Times New Roman" w:hAnsi="Times New Roman" w:cs="Times New Roman"/>
        </w:rPr>
      </w:pPr>
      <w:r w:rsidRPr="0049157A">
        <w:rPr>
          <w:rFonts w:ascii="Times New Roman" w:eastAsia="Times New Roman" w:hAnsi="Times New Roman" w:cs="Times New Roman"/>
        </w:rPr>
        <w:t>If you have any questions, please feel free to contact the Office of the Bishop. Once your congregation has approved these changes, we ask that you notify the Office of the Bishop in writing or by e-mail that the changes have been made to bring your constitution into conformity with the Model Constitution.</w:t>
      </w:r>
    </w:p>
    <w:p w14:paraId="5AB07E5D" w14:textId="59BEF2D4" w:rsidR="0049157A" w:rsidRPr="00FC238C" w:rsidRDefault="0049157A" w:rsidP="00FC238C">
      <w:pPr>
        <w:spacing w:before="100" w:beforeAutospacing="1" w:after="100" w:afterAutospacing="1"/>
        <w:rPr>
          <w:rFonts w:ascii="Times New Roman" w:eastAsia="Times New Roman" w:hAnsi="Times New Roman" w:cs="Times New Roman"/>
        </w:rPr>
      </w:pPr>
      <w:r w:rsidRPr="0049157A">
        <w:rPr>
          <w:rFonts w:ascii="Times New Roman" w:eastAsia="Times New Roman" w:hAnsi="Times New Roman" w:cs="Times New Roman"/>
        </w:rPr>
        <w:t>All asterisked (*) provisions in the Model Constitution for Congregations and ELCA Churchwide approved amendments for the Model Constitution for Congregations may not be altered, revised, or changed in any way. Provisions that do not have a (*) may be edited per each congregational context.</w:t>
      </w:r>
    </w:p>
    <w:p w14:paraId="70B385C7" w14:textId="77777777" w:rsidR="0049157A" w:rsidRDefault="0049157A" w:rsidP="00782442">
      <w:pPr>
        <w:spacing w:before="100" w:beforeAutospacing="1" w:after="100" w:afterAutospacing="1"/>
        <w:outlineLvl w:val="1"/>
        <w:rPr>
          <w:rFonts w:ascii="Times New Roman" w:eastAsia="Times New Roman" w:hAnsi="Times New Roman" w:cs="Times New Roman"/>
          <w:b/>
          <w:bCs/>
          <w:sz w:val="36"/>
          <w:szCs w:val="36"/>
        </w:rPr>
      </w:pPr>
    </w:p>
    <w:p w14:paraId="0F391D70" w14:textId="3FEC8B94" w:rsidR="00782442" w:rsidRPr="00782442" w:rsidRDefault="00782442" w:rsidP="00782442">
      <w:pPr>
        <w:spacing w:before="100" w:beforeAutospacing="1" w:after="100" w:afterAutospacing="1"/>
        <w:outlineLvl w:val="1"/>
        <w:rPr>
          <w:rFonts w:ascii="Times New Roman" w:eastAsia="Times New Roman" w:hAnsi="Times New Roman" w:cs="Times New Roman"/>
          <w:b/>
          <w:bCs/>
          <w:sz w:val="36"/>
          <w:szCs w:val="36"/>
        </w:rPr>
      </w:pPr>
      <w:r w:rsidRPr="00782442">
        <w:rPr>
          <w:rFonts w:ascii="Times New Roman" w:eastAsia="Times New Roman" w:hAnsi="Times New Roman" w:cs="Times New Roman"/>
          <w:b/>
          <w:bCs/>
          <w:sz w:val="36"/>
          <w:szCs w:val="36"/>
        </w:rPr>
        <w:t>Suggestions for Updating Your Constitution</w:t>
      </w:r>
    </w:p>
    <w:p w14:paraId="1D2B1739" w14:textId="77777777" w:rsidR="00782442" w:rsidRPr="00782442" w:rsidRDefault="00782442" w:rsidP="00782442">
      <w:pPr>
        <w:spacing w:before="100" w:beforeAutospacing="1" w:after="100" w:afterAutospacing="1"/>
        <w:rPr>
          <w:rFonts w:ascii="Times New Roman" w:eastAsia="Times New Roman" w:hAnsi="Times New Roman" w:cs="Times New Roman"/>
        </w:rPr>
      </w:pPr>
      <w:r w:rsidRPr="00782442">
        <w:rPr>
          <w:rFonts w:ascii="Times New Roman" w:eastAsia="Times New Roman" w:hAnsi="Times New Roman" w:cs="Times New Roman"/>
        </w:rPr>
        <w:br/>
        <w:t>On the first page of your constitution, state the name of the congregation, the city and state, and the date of the latest revision, so you can quickly see if you are looking at the most current version. Next, include the following:</w:t>
      </w:r>
    </w:p>
    <w:p w14:paraId="1926AEC4" w14:textId="77777777" w:rsidR="00782442" w:rsidRPr="00782442" w:rsidRDefault="00782442" w:rsidP="00782442">
      <w:pPr>
        <w:numPr>
          <w:ilvl w:val="0"/>
          <w:numId w:val="1"/>
        </w:numPr>
        <w:spacing w:before="100" w:beforeAutospacing="1" w:after="100" w:afterAutospacing="1"/>
        <w:rPr>
          <w:rFonts w:ascii="Times New Roman" w:eastAsia="Times New Roman" w:hAnsi="Times New Roman" w:cs="Times New Roman"/>
        </w:rPr>
      </w:pPr>
      <w:r w:rsidRPr="00782442">
        <w:rPr>
          <w:rFonts w:ascii="Times New Roman" w:eastAsia="Times New Roman" w:hAnsi="Times New Roman" w:cs="Times New Roman"/>
        </w:rPr>
        <w:t>Table of Contents,</w:t>
      </w:r>
    </w:p>
    <w:p w14:paraId="7C0B4C7F" w14:textId="77777777" w:rsidR="00782442" w:rsidRPr="00782442" w:rsidRDefault="00782442" w:rsidP="00782442">
      <w:pPr>
        <w:numPr>
          <w:ilvl w:val="0"/>
          <w:numId w:val="1"/>
        </w:numPr>
        <w:spacing w:before="100" w:beforeAutospacing="1" w:after="100" w:afterAutospacing="1"/>
        <w:rPr>
          <w:rFonts w:ascii="Times New Roman" w:eastAsia="Times New Roman" w:hAnsi="Times New Roman" w:cs="Times New Roman"/>
        </w:rPr>
      </w:pPr>
      <w:r w:rsidRPr="00782442">
        <w:rPr>
          <w:rFonts w:ascii="Times New Roman" w:eastAsia="Times New Roman" w:hAnsi="Times New Roman" w:cs="Times New Roman"/>
        </w:rPr>
        <w:t>Codification Explanation (as written on page 3 of the Introduction to the “ELCA Model Constitution for Congregations” in A.1B. above), </w:t>
      </w:r>
    </w:p>
    <w:p w14:paraId="5882A649" w14:textId="77777777" w:rsidR="00782442" w:rsidRPr="00782442" w:rsidRDefault="00782442" w:rsidP="00782442">
      <w:pPr>
        <w:numPr>
          <w:ilvl w:val="0"/>
          <w:numId w:val="1"/>
        </w:numPr>
        <w:spacing w:before="100" w:beforeAutospacing="1" w:after="100" w:afterAutospacing="1"/>
        <w:rPr>
          <w:rFonts w:ascii="Times New Roman" w:eastAsia="Times New Roman" w:hAnsi="Times New Roman" w:cs="Times New Roman"/>
        </w:rPr>
      </w:pPr>
      <w:r w:rsidRPr="00782442">
        <w:rPr>
          <w:rFonts w:ascii="Times New Roman" w:eastAsia="Times New Roman" w:hAnsi="Times New Roman" w:cs="Times New Roman"/>
        </w:rPr>
        <w:t>The statement in quotations directly under A. above (“Sections of this constitution…”), and, </w:t>
      </w:r>
    </w:p>
    <w:p w14:paraId="27322BFE" w14:textId="116EC3A0" w:rsidR="00782442" w:rsidRDefault="00782442" w:rsidP="00782442">
      <w:pPr>
        <w:numPr>
          <w:ilvl w:val="0"/>
          <w:numId w:val="1"/>
        </w:numPr>
        <w:spacing w:before="100" w:beforeAutospacing="1" w:after="100" w:afterAutospacing="1"/>
        <w:rPr>
          <w:rFonts w:ascii="Times New Roman" w:eastAsia="Times New Roman" w:hAnsi="Times New Roman" w:cs="Times New Roman"/>
        </w:rPr>
      </w:pPr>
      <w:r w:rsidRPr="00782442">
        <w:rPr>
          <w:rFonts w:ascii="Times New Roman" w:eastAsia="Times New Roman" w:hAnsi="Times New Roman" w:cs="Times New Roman"/>
        </w:rPr>
        <w:t>A list of dates the constitution has been amended by the congregation and approved by the synod, at the end of the constitution</w:t>
      </w:r>
    </w:p>
    <w:p w14:paraId="61538247" w14:textId="77777777" w:rsidR="00782442" w:rsidRPr="00782442" w:rsidRDefault="00782442" w:rsidP="00782442">
      <w:pPr>
        <w:spacing w:before="100" w:beforeAutospacing="1" w:after="100" w:afterAutospacing="1"/>
        <w:ind w:left="720"/>
        <w:rPr>
          <w:rFonts w:ascii="Times New Roman" w:eastAsia="Times New Roman" w:hAnsi="Times New Roman" w:cs="Times New Roman"/>
        </w:rPr>
      </w:pPr>
    </w:p>
    <w:p w14:paraId="4ACE7136" w14:textId="77777777" w:rsidR="00782442" w:rsidRPr="00782442" w:rsidRDefault="00782442" w:rsidP="00782442">
      <w:pPr>
        <w:spacing w:before="100" w:beforeAutospacing="1" w:after="100" w:afterAutospacing="1"/>
        <w:rPr>
          <w:rFonts w:ascii="Times New Roman" w:eastAsia="Times New Roman" w:hAnsi="Times New Roman" w:cs="Times New Roman"/>
        </w:rPr>
      </w:pPr>
      <w:r w:rsidRPr="00782442">
        <w:rPr>
          <w:rFonts w:ascii="Times New Roman" w:eastAsia="Times New Roman" w:hAnsi="Times New Roman" w:cs="Times New Roman"/>
          <w:b/>
          <w:bCs/>
        </w:rPr>
        <w:t>Dealing with Optional Amendments, Bylaws and Continuing Resolutions - unique to each congregation </w:t>
      </w:r>
    </w:p>
    <w:p w14:paraId="6CD9F876" w14:textId="77777777" w:rsidR="00782442" w:rsidRPr="00782442" w:rsidRDefault="00782442" w:rsidP="00782442">
      <w:pPr>
        <w:numPr>
          <w:ilvl w:val="0"/>
          <w:numId w:val="2"/>
        </w:numPr>
        <w:spacing w:before="100" w:beforeAutospacing="1" w:after="100" w:afterAutospacing="1"/>
        <w:rPr>
          <w:rFonts w:ascii="Times New Roman" w:eastAsia="Times New Roman" w:hAnsi="Times New Roman" w:cs="Times New Roman"/>
        </w:rPr>
      </w:pPr>
      <w:r w:rsidRPr="00782442">
        <w:rPr>
          <w:rFonts w:ascii="Times New Roman" w:eastAsia="Times New Roman" w:hAnsi="Times New Roman" w:cs="Times New Roman"/>
        </w:rPr>
        <w:t>Optional Amendments suggested by ELCA are available from A.1A. and A.1B. above. Optional amendments are not marked with an asterisk *.</w:t>
      </w:r>
    </w:p>
    <w:p w14:paraId="011DAA87" w14:textId="77777777" w:rsidR="00782442" w:rsidRPr="00782442" w:rsidRDefault="00782442" w:rsidP="00782442">
      <w:pPr>
        <w:numPr>
          <w:ilvl w:val="0"/>
          <w:numId w:val="2"/>
        </w:numPr>
        <w:spacing w:before="100" w:beforeAutospacing="1" w:after="100" w:afterAutospacing="1"/>
        <w:rPr>
          <w:rFonts w:ascii="Times New Roman" w:eastAsia="Times New Roman" w:hAnsi="Times New Roman" w:cs="Times New Roman"/>
        </w:rPr>
      </w:pPr>
      <w:r w:rsidRPr="00782442">
        <w:rPr>
          <w:rFonts w:ascii="Times New Roman" w:eastAsia="Times New Roman" w:hAnsi="Times New Roman" w:cs="Times New Roman"/>
        </w:rPr>
        <w:t>Revise your congregation’s bylaws and continuing resolutions as needed. Follow the process as stated in Chapter 16. Bylaws and Chapter 18. Continuing Resolutions of the Model Constitution for Congregations of the ELCA 2009.</w:t>
      </w:r>
    </w:p>
    <w:p w14:paraId="6A23A0A2" w14:textId="77777777" w:rsidR="00782442" w:rsidRPr="00782442" w:rsidRDefault="00782442" w:rsidP="00782442">
      <w:pPr>
        <w:numPr>
          <w:ilvl w:val="0"/>
          <w:numId w:val="2"/>
        </w:numPr>
        <w:spacing w:before="100" w:beforeAutospacing="1" w:after="100" w:afterAutospacing="1"/>
        <w:rPr>
          <w:rFonts w:ascii="Times New Roman" w:eastAsia="Times New Roman" w:hAnsi="Times New Roman" w:cs="Times New Roman"/>
        </w:rPr>
      </w:pPr>
      <w:r w:rsidRPr="00782442">
        <w:rPr>
          <w:rFonts w:ascii="Times New Roman" w:eastAsia="Times New Roman" w:hAnsi="Times New Roman" w:cs="Times New Roman"/>
        </w:rPr>
        <w:t xml:space="preserve">You are encouraged to integrate bylaws and continuing resolutions into the constitution (see page 3 and 4 of the Introduction to the ELCA Model Constitution for Congregations </w:t>
      </w:r>
      <w:r w:rsidRPr="00782442">
        <w:rPr>
          <w:rFonts w:ascii="Times New Roman" w:eastAsia="Times New Roman" w:hAnsi="Times New Roman" w:cs="Times New Roman"/>
        </w:rPr>
        <w:lastRenderedPageBreak/>
        <w:t>2009 in A.1B. above). You may place the bylaw or continuing resolution following the appropriate constitution paragraph. A bylaw or continuing resolution will be distinguished by its numbering. For example:</w:t>
      </w:r>
    </w:p>
    <w:p w14:paraId="73D64B67" w14:textId="77777777" w:rsidR="00782442" w:rsidRPr="00782442" w:rsidRDefault="00782442" w:rsidP="00782442">
      <w:pPr>
        <w:spacing w:before="100" w:beforeAutospacing="1" w:after="100" w:afterAutospacing="1"/>
        <w:rPr>
          <w:rFonts w:ascii="Times New Roman" w:eastAsia="Times New Roman" w:hAnsi="Times New Roman" w:cs="Times New Roman"/>
        </w:rPr>
      </w:pPr>
      <w:r w:rsidRPr="00782442">
        <w:rPr>
          <w:rFonts w:ascii="Times New Roman" w:eastAsia="Times New Roman" w:hAnsi="Times New Roman" w:cs="Times New Roman"/>
        </w:rPr>
        <w:t>C10.01. The annual meeting of this congregation shall be held at a time specified in the bylaws.</w:t>
      </w:r>
    </w:p>
    <w:p w14:paraId="7F17B0F1" w14:textId="2EFA798C" w:rsidR="00782442" w:rsidRDefault="00782442" w:rsidP="00782442">
      <w:pPr>
        <w:spacing w:before="100" w:beforeAutospacing="1" w:after="100" w:afterAutospacing="1"/>
        <w:rPr>
          <w:rFonts w:ascii="Times New Roman" w:eastAsia="Times New Roman" w:hAnsi="Times New Roman" w:cs="Times New Roman"/>
        </w:rPr>
      </w:pPr>
      <w:r w:rsidRPr="00782442">
        <w:rPr>
          <w:rFonts w:ascii="Times New Roman" w:eastAsia="Times New Roman" w:hAnsi="Times New Roman" w:cs="Times New Roman"/>
        </w:rPr>
        <w:t>C10.01.01. The annual meeting shall be the third Sunday in January.</w:t>
      </w:r>
    </w:p>
    <w:p w14:paraId="5A15CD38" w14:textId="77777777" w:rsidR="00782442" w:rsidRPr="00782442" w:rsidRDefault="00782442" w:rsidP="00782442">
      <w:pPr>
        <w:spacing w:before="100" w:beforeAutospacing="1" w:after="100" w:afterAutospacing="1"/>
        <w:rPr>
          <w:rFonts w:ascii="Times New Roman" w:eastAsia="Times New Roman" w:hAnsi="Times New Roman" w:cs="Times New Roman"/>
        </w:rPr>
      </w:pPr>
    </w:p>
    <w:p w14:paraId="4AEBF793" w14:textId="77777777" w:rsidR="00782442" w:rsidRPr="00782442" w:rsidRDefault="00782442" w:rsidP="00782442">
      <w:pPr>
        <w:spacing w:before="100" w:beforeAutospacing="1" w:after="100" w:afterAutospacing="1"/>
        <w:rPr>
          <w:rFonts w:ascii="Times New Roman" w:eastAsia="Times New Roman" w:hAnsi="Times New Roman" w:cs="Times New Roman"/>
        </w:rPr>
      </w:pPr>
      <w:r w:rsidRPr="00782442">
        <w:rPr>
          <w:rFonts w:ascii="Times New Roman" w:eastAsia="Times New Roman" w:hAnsi="Times New Roman" w:cs="Times New Roman"/>
          <w:b/>
          <w:bCs/>
        </w:rPr>
        <w:t>Suggested Procedure</w:t>
      </w:r>
      <w:r w:rsidRPr="00782442">
        <w:rPr>
          <w:rFonts w:ascii="Times New Roman" w:eastAsia="Times New Roman" w:hAnsi="Times New Roman" w:cs="Times New Roman"/>
        </w:rPr>
        <w:t xml:space="preserve">  </w:t>
      </w:r>
    </w:p>
    <w:p w14:paraId="59859D24" w14:textId="77777777" w:rsidR="00782442" w:rsidRPr="00782442" w:rsidRDefault="00782442" w:rsidP="00782442">
      <w:pPr>
        <w:numPr>
          <w:ilvl w:val="0"/>
          <w:numId w:val="3"/>
        </w:numPr>
        <w:spacing w:before="100" w:beforeAutospacing="1" w:after="100" w:afterAutospacing="1"/>
        <w:rPr>
          <w:rFonts w:ascii="Times New Roman" w:eastAsia="Times New Roman" w:hAnsi="Times New Roman" w:cs="Times New Roman"/>
        </w:rPr>
      </w:pPr>
      <w:r w:rsidRPr="00782442">
        <w:rPr>
          <w:rFonts w:ascii="Times New Roman" w:eastAsia="Times New Roman" w:hAnsi="Times New Roman" w:cs="Times New Roman"/>
        </w:rPr>
        <w:t>Form a small committee (3 to 5 people) to look at all documents listed in A. above as well as the congregation’s current constitution, bylaws and continuing resolutions. It is okay to consult the synod secretary at any time through the process: better earlier than later! </w:t>
      </w:r>
    </w:p>
    <w:p w14:paraId="75EA46A4" w14:textId="77777777" w:rsidR="00782442" w:rsidRPr="00782442" w:rsidRDefault="00782442" w:rsidP="00782442">
      <w:pPr>
        <w:numPr>
          <w:ilvl w:val="0"/>
          <w:numId w:val="3"/>
        </w:numPr>
        <w:spacing w:before="100" w:beforeAutospacing="1" w:after="100" w:afterAutospacing="1"/>
        <w:rPr>
          <w:rFonts w:ascii="Times New Roman" w:eastAsia="Times New Roman" w:hAnsi="Times New Roman" w:cs="Times New Roman"/>
        </w:rPr>
      </w:pPr>
      <w:r w:rsidRPr="00782442">
        <w:rPr>
          <w:rFonts w:ascii="Times New Roman" w:eastAsia="Times New Roman" w:hAnsi="Times New Roman" w:cs="Times New Roman"/>
        </w:rPr>
        <w:t>Prepare a draft of revisions: use underline for additions and strikethrough for deletions to show how the current document will change. </w:t>
      </w:r>
    </w:p>
    <w:p w14:paraId="37A4F63E" w14:textId="77777777" w:rsidR="00782442" w:rsidRPr="00782442" w:rsidRDefault="00782442" w:rsidP="00782442">
      <w:pPr>
        <w:numPr>
          <w:ilvl w:val="0"/>
          <w:numId w:val="3"/>
        </w:numPr>
        <w:spacing w:before="100" w:beforeAutospacing="1" w:after="100" w:afterAutospacing="1"/>
        <w:rPr>
          <w:rFonts w:ascii="Times New Roman" w:eastAsia="Times New Roman" w:hAnsi="Times New Roman" w:cs="Times New Roman"/>
        </w:rPr>
      </w:pPr>
      <w:r w:rsidRPr="00782442">
        <w:rPr>
          <w:rFonts w:ascii="Times New Roman" w:eastAsia="Times New Roman" w:hAnsi="Times New Roman" w:cs="Times New Roman"/>
        </w:rPr>
        <w:t>Share the draft with the synod secretary for possible changes.  Allow two to three weeks for a response.</w:t>
      </w:r>
    </w:p>
    <w:p w14:paraId="4E877B52" w14:textId="77777777" w:rsidR="00782442" w:rsidRPr="00782442" w:rsidRDefault="00782442" w:rsidP="00782442">
      <w:pPr>
        <w:numPr>
          <w:ilvl w:val="0"/>
          <w:numId w:val="3"/>
        </w:numPr>
        <w:spacing w:before="100" w:beforeAutospacing="1" w:after="100" w:afterAutospacing="1"/>
        <w:rPr>
          <w:rFonts w:ascii="Times New Roman" w:eastAsia="Times New Roman" w:hAnsi="Times New Roman" w:cs="Times New Roman"/>
        </w:rPr>
      </w:pPr>
      <w:r w:rsidRPr="00782442">
        <w:rPr>
          <w:rFonts w:ascii="Times New Roman" w:eastAsia="Times New Roman" w:hAnsi="Times New Roman" w:cs="Times New Roman"/>
        </w:rPr>
        <w:t>Present suggested revisions to Congregation Council. (More than 30 days before congregation meeting for required amendments, 60 days before congregation meeting for optional amendments and bylaws. *C16.03, *C17.01) Continuing Resolutions may be enacted or amended by Congregation Council or by the congregation. (*C18.01 and *C18.02) </w:t>
      </w:r>
    </w:p>
    <w:p w14:paraId="3E92C79D" w14:textId="77777777" w:rsidR="00782442" w:rsidRPr="00782442" w:rsidRDefault="00782442" w:rsidP="00782442">
      <w:pPr>
        <w:numPr>
          <w:ilvl w:val="0"/>
          <w:numId w:val="3"/>
        </w:numPr>
        <w:spacing w:before="100" w:beforeAutospacing="1" w:after="100" w:afterAutospacing="1"/>
        <w:rPr>
          <w:rFonts w:ascii="Times New Roman" w:eastAsia="Times New Roman" w:hAnsi="Times New Roman" w:cs="Times New Roman"/>
        </w:rPr>
      </w:pPr>
      <w:r w:rsidRPr="00782442">
        <w:rPr>
          <w:rFonts w:ascii="Times New Roman" w:eastAsia="Times New Roman" w:hAnsi="Times New Roman" w:cs="Times New Roman"/>
        </w:rPr>
        <w:t>Mail to all member households at least 30 days before the congregation meeting. (*C17.01) This could be a separate mailing or in your monthly newsletter.</w:t>
      </w:r>
    </w:p>
    <w:p w14:paraId="2000AF2C" w14:textId="77777777" w:rsidR="00782442" w:rsidRPr="00782442" w:rsidRDefault="00782442" w:rsidP="00782442">
      <w:pPr>
        <w:numPr>
          <w:ilvl w:val="0"/>
          <w:numId w:val="3"/>
        </w:numPr>
        <w:spacing w:before="100" w:beforeAutospacing="1" w:after="100" w:afterAutospacing="1"/>
        <w:rPr>
          <w:rFonts w:ascii="Times New Roman" w:eastAsia="Times New Roman" w:hAnsi="Times New Roman" w:cs="Times New Roman"/>
        </w:rPr>
      </w:pPr>
      <w:r w:rsidRPr="00782442">
        <w:rPr>
          <w:rFonts w:ascii="Times New Roman" w:eastAsia="Times New Roman" w:hAnsi="Times New Roman" w:cs="Times New Roman"/>
        </w:rPr>
        <w:t>OPTIONAL – You may have a Sunday morning discussion of amendments a few weeks before the congregation meeting.</w:t>
      </w:r>
    </w:p>
    <w:p w14:paraId="554CFC5B" w14:textId="77777777" w:rsidR="00782442" w:rsidRPr="00782442" w:rsidRDefault="00782442" w:rsidP="00782442">
      <w:pPr>
        <w:numPr>
          <w:ilvl w:val="0"/>
          <w:numId w:val="3"/>
        </w:numPr>
        <w:spacing w:before="100" w:beforeAutospacing="1" w:after="100" w:afterAutospacing="1"/>
        <w:rPr>
          <w:rFonts w:ascii="Times New Roman" w:eastAsia="Times New Roman" w:hAnsi="Times New Roman" w:cs="Times New Roman"/>
        </w:rPr>
      </w:pPr>
      <w:r w:rsidRPr="00782442">
        <w:rPr>
          <w:rFonts w:ascii="Times New Roman" w:eastAsia="Times New Roman" w:hAnsi="Times New Roman" w:cs="Times New Roman"/>
        </w:rPr>
        <w:t>Present the revisions at the congregation meeting (be sure the president has this item on the agenda). Vote.</w:t>
      </w:r>
    </w:p>
    <w:p w14:paraId="057A12F1" w14:textId="77777777" w:rsidR="00782442" w:rsidRPr="00782442" w:rsidRDefault="00782442" w:rsidP="00782442">
      <w:pPr>
        <w:numPr>
          <w:ilvl w:val="0"/>
          <w:numId w:val="3"/>
        </w:numPr>
        <w:spacing w:before="100" w:beforeAutospacing="1" w:after="100" w:afterAutospacing="1"/>
        <w:rPr>
          <w:rFonts w:ascii="Times New Roman" w:eastAsia="Times New Roman" w:hAnsi="Times New Roman" w:cs="Times New Roman"/>
        </w:rPr>
      </w:pPr>
      <w:r w:rsidRPr="00782442">
        <w:rPr>
          <w:rFonts w:ascii="Times New Roman" w:eastAsia="Times New Roman" w:hAnsi="Times New Roman" w:cs="Times New Roman"/>
        </w:rPr>
        <w:t>The secretary of the Congregation Council sends approved amendments to the synod secretary for synod approval (*C17.03 and *C17.04). Also send a copy of the amended total constitution. Bylaws do not need to be approved by the synod secretary, but must be sent for suggestions and to be sure they do not conflict with the constitution (*C16.04). Continuing resolutions do not need to be sent to the synod secretary, but must not conflict with the constitution.</w:t>
      </w:r>
    </w:p>
    <w:p w14:paraId="37355FE6" w14:textId="2EE94CC0" w:rsidR="00782442" w:rsidRDefault="00782442" w:rsidP="00782442">
      <w:pPr>
        <w:spacing w:before="100" w:beforeAutospacing="1" w:after="100" w:afterAutospacing="1"/>
        <w:rPr>
          <w:rFonts w:ascii="Times New Roman" w:eastAsia="Times New Roman" w:hAnsi="Times New Roman" w:cs="Times New Roman"/>
        </w:rPr>
      </w:pPr>
      <w:r w:rsidRPr="00782442">
        <w:rPr>
          <w:rFonts w:ascii="Times New Roman" w:eastAsia="Times New Roman" w:hAnsi="Times New Roman" w:cs="Times New Roman"/>
        </w:rPr>
        <w:t xml:space="preserve">Note: References above to *C16.03, *C17.01, etc. are to Chapters and Paragraphs of the </w:t>
      </w:r>
      <w:r w:rsidRPr="00782442">
        <w:rPr>
          <w:rFonts w:ascii="Times New Roman" w:eastAsia="Times New Roman" w:hAnsi="Times New Roman" w:cs="Times New Roman"/>
          <w:i/>
          <w:iCs/>
        </w:rPr>
        <w:t>ELCA Model Constitution for Congregations</w:t>
      </w:r>
      <w:r w:rsidRPr="00782442">
        <w:rPr>
          <w:rFonts w:ascii="Times New Roman" w:eastAsia="Times New Roman" w:hAnsi="Times New Roman" w:cs="Times New Roman"/>
        </w:rPr>
        <w:t>. </w:t>
      </w:r>
    </w:p>
    <w:p w14:paraId="4732354C" w14:textId="77777777" w:rsidR="00782442" w:rsidRPr="00782442" w:rsidRDefault="00782442" w:rsidP="00782442">
      <w:pPr>
        <w:spacing w:before="100" w:beforeAutospacing="1" w:after="100" w:afterAutospacing="1"/>
        <w:rPr>
          <w:rFonts w:ascii="Times New Roman" w:eastAsia="Times New Roman" w:hAnsi="Times New Roman" w:cs="Times New Roman"/>
        </w:rPr>
      </w:pPr>
    </w:p>
    <w:p w14:paraId="15ACC4D0" w14:textId="6C336C63" w:rsidR="00782442" w:rsidRDefault="00782442" w:rsidP="00782442">
      <w:pPr>
        <w:spacing w:before="100" w:beforeAutospacing="1" w:after="100" w:afterAutospacing="1"/>
        <w:rPr>
          <w:rFonts w:ascii="Times New Roman" w:eastAsia="Times New Roman" w:hAnsi="Times New Roman" w:cs="Times New Roman"/>
        </w:rPr>
      </w:pPr>
      <w:r w:rsidRPr="00782442">
        <w:rPr>
          <w:rFonts w:ascii="Times New Roman" w:eastAsia="Times New Roman" w:hAnsi="Times New Roman" w:cs="Times New Roman"/>
          <w:b/>
          <w:bCs/>
        </w:rPr>
        <w:t>Questions to consider </w:t>
      </w:r>
      <w:r w:rsidRPr="00782442">
        <w:rPr>
          <w:rFonts w:ascii="Times New Roman" w:eastAsia="Times New Roman" w:hAnsi="Times New Roman" w:cs="Times New Roman"/>
        </w:rPr>
        <w:br/>
        <w:t>Do you want to present all revisions at one time? </w:t>
      </w:r>
      <w:r w:rsidRPr="00782442">
        <w:rPr>
          <w:rFonts w:ascii="Times New Roman" w:eastAsia="Times New Roman" w:hAnsi="Times New Roman" w:cs="Times New Roman"/>
        </w:rPr>
        <w:br/>
        <w:t>     OR</w:t>
      </w:r>
      <w:r w:rsidRPr="00782442">
        <w:rPr>
          <w:rFonts w:ascii="Times New Roman" w:eastAsia="Times New Roman" w:hAnsi="Times New Roman" w:cs="Times New Roman"/>
        </w:rPr>
        <w:br/>
      </w:r>
      <w:r w:rsidRPr="00782442">
        <w:rPr>
          <w:rFonts w:ascii="Times New Roman" w:eastAsia="Times New Roman" w:hAnsi="Times New Roman" w:cs="Times New Roman"/>
        </w:rPr>
        <w:lastRenderedPageBreak/>
        <w:t>Present required amendments at one meeting, then present optional amendments, other revisions at the next meeting? </w:t>
      </w:r>
      <w:r w:rsidRPr="00782442">
        <w:rPr>
          <w:rFonts w:ascii="Times New Roman" w:eastAsia="Times New Roman" w:hAnsi="Times New Roman" w:cs="Times New Roman"/>
        </w:rPr>
        <w:br/>
        <w:t>     OR</w:t>
      </w:r>
      <w:r w:rsidRPr="00782442">
        <w:rPr>
          <w:rFonts w:ascii="Times New Roman" w:eastAsia="Times New Roman" w:hAnsi="Times New Roman" w:cs="Times New Roman"/>
        </w:rPr>
        <w:br/>
        <w:t>Present required amendments at one meeting, present optional and/or additional amendments at another meeting, then present revisions to bylaws and continuing resolutions at a third meeting? </w:t>
      </w:r>
    </w:p>
    <w:p w14:paraId="0BD2129F" w14:textId="15210C98" w:rsidR="00782442" w:rsidRDefault="00782442" w:rsidP="00782442">
      <w:pPr>
        <w:spacing w:before="100" w:beforeAutospacing="1" w:after="100" w:afterAutospacing="1"/>
        <w:rPr>
          <w:rFonts w:ascii="Times New Roman" w:eastAsia="Times New Roman" w:hAnsi="Times New Roman" w:cs="Times New Roman"/>
        </w:rPr>
      </w:pPr>
    </w:p>
    <w:p w14:paraId="2FECEADA" w14:textId="77777777" w:rsidR="00782442" w:rsidRPr="00782442" w:rsidRDefault="00782442" w:rsidP="00782442">
      <w:pPr>
        <w:spacing w:before="100" w:beforeAutospacing="1" w:after="100" w:afterAutospacing="1"/>
        <w:rPr>
          <w:rFonts w:ascii="Times New Roman" w:eastAsia="Times New Roman" w:hAnsi="Times New Roman" w:cs="Times New Roman"/>
        </w:rPr>
      </w:pPr>
    </w:p>
    <w:p w14:paraId="20071344" w14:textId="77777777" w:rsidR="00782442" w:rsidRPr="00782442" w:rsidRDefault="00782442" w:rsidP="00782442">
      <w:pPr>
        <w:spacing w:before="100" w:beforeAutospacing="1" w:after="100" w:afterAutospacing="1"/>
        <w:rPr>
          <w:rFonts w:ascii="Times New Roman" w:eastAsia="Times New Roman" w:hAnsi="Times New Roman" w:cs="Times New Roman"/>
        </w:rPr>
      </w:pPr>
      <w:r w:rsidRPr="00782442">
        <w:rPr>
          <w:rFonts w:ascii="Times New Roman" w:eastAsia="Times New Roman" w:hAnsi="Times New Roman" w:cs="Times New Roman"/>
        </w:rPr>
        <w:t>Thank you for your efforts in keeping your congregation's governing documents up to date. </w:t>
      </w:r>
    </w:p>
    <w:p w14:paraId="65BA1F65" w14:textId="1A670BAC" w:rsidR="00347CA9" w:rsidRPr="00A80D5A" w:rsidRDefault="00782442" w:rsidP="00A80D5A">
      <w:pPr>
        <w:spacing w:before="100" w:beforeAutospacing="1" w:after="100" w:afterAutospacing="1"/>
        <w:rPr>
          <w:rFonts w:eastAsia="Times New Roman"/>
          <w:color w:val="000000"/>
        </w:rPr>
      </w:pPr>
      <w:r w:rsidRPr="00782442">
        <w:rPr>
          <w:rFonts w:ascii="Times New Roman" w:eastAsia="Times New Roman" w:hAnsi="Times New Roman" w:cs="Times New Roman"/>
          <w:b/>
          <w:bCs/>
        </w:rPr>
        <w:t>For additional assistance, contact:</w:t>
      </w:r>
      <w:r w:rsidRPr="00782442">
        <w:rPr>
          <w:rFonts w:ascii="Times New Roman" w:eastAsia="Times New Roman" w:hAnsi="Times New Roman" w:cs="Times New Roman"/>
        </w:rPr>
        <w:br/>
        <w:t>Rocky Mountain Synod Secretary</w:t>
      </w:r>
      <w:r w:rsidRPr="00782442">
        <w:rPr>
          <w:rFonts w:ascii="Times New Roman" w:eastAsia="Times New Roman" w:hAnsi="Times New Roman" w:cs="Times New Roman"/>
        </w:rPr>
        <w:br/>
      </w:r>
      <w:r w:rsidRPr="00A80D5A">
        <w:rPr>
          <w:rFonts w:ascii="Times New Roman" w:eastAsia="Times New Roman" w:hAnsi="Times New Roman" w:cs="Times New Roman"/>
        </w:rPr>
        <w:t>Susan Mitchell</w:t>
      </w:r>
      <w:r w:rsidR="00A80D5A" w:rsidRPr="00A80D5A">
        <w:rPr>
          <w:rFonts w:ascii="Times New Roman" w:eastAsia="Times New Roman" w:hAnsi="Times New Roman" w:cs="Times New Roman"/>
        </w:rPr>
        <w:br/>
      </w:r>
      <w:hyperlink r:id="rId5" w:history="1">
        <w:r w:rsidR="00A80D5A" w:rsidRPr="00A80D5A">
          <w:rPr>
            <w:rStyle w:val="Hyperlink"/>
            <w:rFonts w:ascii="Times New Roman" w:hAnsi="Times New Roman" w:cs="Times New Roman"/>
          </w:rPr>
          <w:t>secretary@rmselca.org</w:t>
        </w:r>
      </w:hyperlink>
      <w:r w:rsidRPr="00782442">
        <w:rPr>
          <w:rFonts w:ascii="Times New Roman" w:eastAsia="Times New Roman" w:hAnsi="Times New Roman" w:cs="Times New Roman"/>
        </w:rPr>
        <w:t> </w:t>
      </w:r>
    </w:p>
    <w:sectPr w:rsidR="00347CA9" w:rsidRPr="00A80D5A" w:rsidSect="00BF0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BA9"/>
    <w:multiLevelType w:val="multilevel"/>
    <w:tmpl w:val="E302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D3D01"/>
    <w:multiLevelType w:val="multilevel"/>
    <w:tmpl w:val="3342F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B40A19"/>
    <w:multiLevelType w:val="multilevel"/>
    <w:tmpl w:val="1194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42"/>
    <w:rsid w:val="000442F4"/>
    <w:rsid w:val="003E6E72"/>
    <w:rsid w:val="0049157A"/>
    <w:rsid w:val="006B2390"/>
    <w:rsid w:val="00782442"/>
    <w:rsid w:val="00A80D5A"/>
    <w:rsid w:val="00B477C0"/>
    <w:rsid w:val="00BF0DA4"/>
    <w:rsid w:val="00C334E7"/>
    <w:rsid w:val="00CE1C42"/>
    <w:rsid w:val="00CF16E2"/>
    <w:rsid w:val="00E4433F"/>
    <w:rsid w:val="00F74744"/>
    <w:rsid w:val="00FC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A553"/>
  <w14:defaultImageDpi w14:val="32767"/>
  <w15:chartTrackingRefBased/>
  <w15:docId w15:val="{452CE386-BBBB-5945-86E4-1014C9DE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244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2442"/>
    <w:rPr>
      <w:rFonts w:ascii="Times New Roman" w:eastAsia="Times New Roman" w:hAnsi="Times New Roman" w:cs="Times New Roman"/>
      <w:b/>
      <w:bCs/>
      <w:sz w:val="36"/>
      <w:szCs w:val="36"/>
    </w:rPr>
  </w:style>
  <w:style w:type="character" w:styleId="Strong">
    <w:name w:val="Strong"/>
    <w:basedOn w:val="DefaultParagraphFont"/>
    <w:uiPriority w:val="22"/>
    <w:qFormat/>
    <w:rsid w:val="00782442"/>
    <w:rPr>
      <w:b/>
      <w:bCs/>
    </w:rPr>
  </w:style>
  <w:style w:type="paragraph" w:styleId="NormalWeb">
    <w:name w:val="Normal (Web)"/>
    <w:basedOn w:val="Normal"/>
    <w:uiPriority w:val="99"/>
    <w:semiHidden/>
    <w:unhideWhenUsed/>
    <w:rsid w:val="00782442"/>
    <w:pPr>
      <w:spacing w:before="100" w:beforeAutospacing="1" w:after="100" w:afterAutospacing="1"/>
    </w:pPr>
    <w:rPr>
      <w:rFonts w:ascii="Times New Roman" w:eastAsia="Times New Roman" w:hAnsi="Times New Roman" w:cs="Times New Roman"/>
    </w:rPr>
  </w:style>
  <w:style w:type="character" w:customStyle="1" w:styleId="scayt-misspell-word">
    <w:name w:val="scayt-misspell-word"/>
    <w:basedOn w:val="DefaultParagraphFont"/>
    <w:rsid w:val="00782442"/>
  </w:style>
  <w:style w:type="paragraph" w:customStyle="1" w:styleId="rteindent2">
    <w:name w:val="rteindent2"/>
    <w:basedOn w:val="Normal"/>
    <w:rsid w:val="0078244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82442"/>
    <w:rPr>
      <w:i/>
      <w:iCs/>
    </w:rPr>
  </w:style>
  <w:style w:type="character" w:styleId="Hyperlink">
    <w:name w:val="Hyperlink"/>
    <w:basedOn w:val="DefaultParagraphFont"/>
    <w:uiPriority w:val="99"/>
    <w:semiHidden/>
    <w:unhideWhenUsed/>
    <w:rsid w:val="007824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755">
      <w:bodyDiv w:val="1"/>
      <w:marLeft w:val="0"/>
      <w:marRight w:val="0"/>
      <w:marTop w:val="0"/>
      <w:marBottom w:val="0"/>
      <w:divBdr>
        <w:top w:val="none" w:sz="0" w:space="0" w:color="auto"/>
        <w:left w:val="none" w:sz="0" w:space="0" w:color="auto"/>
        <w:bottom w:val="none" w:sz="0" w:space="0" w:color="auto"/>
        <w:right w:val="none" w:sz="0" w:space="0" w:color="auto"/>
      </w:divBdr>
    </w:div>
    <w:div w:id="1548954699">
      <w:bodyDiv w:val="1"/>
      <w:marLeft w:val="0"/>
      <w:marRight w:val="0"/>
      <w:marTop w:val="0"/>
      <w:marBottom w:val="0"/>
      <w:divBdr>
        <w:top w:val="none" w:sz="0" w:space="0" w:color="auto"/>
        <w:left w:val="none" w:sz="0" w:space="0" w:color="auto"/>
        <w:bottom w:val="none" w:sz="0" w:space="0" w:color="auto"/>
        <w:right w:val="none" w:sz="0" w:space="0" w:color="auto"/>
      </w:divBdr>
    </w:div>
    <w:div w:id="159378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rmselc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769</Words>
  <Characters>4389</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Power</dc:creator>
  <cp:keywords/>
  <dc:description/>
  <cp:lastModifiedBy>Andrew Nakatani</cp:lastModifiedBy>
  <cp:revision>5</cp:revision>
  <dcterms:created xsi:type="dcterms:W3CDTF">2020-10-06T23:09:00Z</dcterms:created>
  <dcterms:modified xsi:type="dcterms:W3CDTF">2021-11-13T18:40:00Z</dcterms:modified>
</cp:coreProperties>
</file>