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ED8" w:rsidRDefault="00DC0ED8" w:rsidP="00DC0ED8">
      <w:pPr>
        <w:rPr>
          <w:rFonts w:ascii="Verdana" w:hAnsi="Verdana"/>
          <w:b/>
          <w:color w:val="A11520"/>
          <w:sz w:val="28"/>
        </w:rPr>
      </w:pPr>
      <w:r w:rsidRPr="00262B54">
        <w:rPr>
          <w:rFonts w:ascii="Verdana" w:hAnsi="Verdana"/>
          <w:b/>
          <w:color w:val="A11520"/>
          <w:sz w:val="28"/>
        </w:rPr>
        <w:t>DOCTRINE OF DIS</w:t>
      </w:r>
      <w:r>
        <w:rPr>
          <w:rFonts w:ascii="Verdana" w:hAnsi="Verdana"/>
          <w:b/>
          <w:color w:val="A11520"/>
          <w:sz w:val="28"/>
        </w:rPr>
        <w:t>C</w:t>
      </w:r>
      <w:r w:rsidRPr="00262B54">
        <w:rPr>
          <w:rFonts w:ascii="Verdana" w:hAnsi="Verdana"/>
          <w:b/>
          <w:color w:val="A11520"/>
          <w:sz w:val="28"/>
        </w:rPr>
        <w:t>OVERY</w:t>
      </w:r>
    </w:p>
    <w:p w:rsidR="00DC0ED8" w:rsidRDefault="00DC0ED8" w:rsidP="00DC0ED8">
      <w:pPr>
        <w:rPr>
          <w:rFonts w:ascii="Verdana" w:hAnsi="Verdana"/>
          <w:b/>
          <w:color w:val="A11520"/>
          <w:sz w:val="28"/>
        </w:rPr>
      </w:pPr>
    </w:p>
    <w:p w:rsidR="00DC0ED8" w:rsidRPr="00262B54" w:rsidRDefault="00DC0ED8" w:rsidP="00DC0ED8">
      <w:pPr>
        <w:rPr>
          <w:rFonts w:ascii="Verdana" w:hAnsi="Verdana"/>
          <w:b/>
          <w:color w:val="A11520"/>
          <w:sz w:val="28"/>
        </w:rPr>
      </w:pPr>
    </w:p>
    <w:p w:rsidR="00DC0ED8" w:rsidRDefault="00484137" w:rsidP="00DC0ED8">
      <w:pPr>
        <w:spacing w:line="276" w:lineRule="auto"/>
        <w:rPr>
          <w:rFonts w:ascii="Verdana" w:hAnsi="Verdana"/>
          <w:b/>
          <w:color w:val="A11520"/>
          <w:sz w:val="44"/>
        </w:rPr>
      </w:pPr>
      <w:r>
        <w:rPr>
          <w:rFonts w:ascii="Verdana" w:hAnsi="Verdana"/>
          <w:b/>
          <w:color w:val="A11520"/>
          <w:sz w:val="44"/>
        </w:rPr>
        <w:t>MODULE 2</w:t>
      </w:r>
    </w:p>
    <w:p w:rsidR="00DC0ED8" w:rsidRDefault="00484137" w:rsidP="00DC0ED8">
      <w:pPr>
        <w:tabs>
          <w:tab w:val="left" w:pos="1620"/>
        </w:tabs>
        <w:spacing w:line="276" w:lineRule="auto"/>
        <w:rPr>
          <w:rFonts w:ascii="Verdana" w:hAnsi="Verdana"/>
          <w:b/>
          <w:color w:val="A11520"/>
          <w:sz w:val="28"/>
        </w:rPr>
      </w:pPr>
      <w:r>
        <w:rPr>
          <w:rFonts w:ascii="Verdana" w:hAnsi="Verdana"/>
          <w:b/>
          <w:color w:val="A11520"/>
          <w:sz w:val="28"/>
        </w:rPr>
        <w:t>SACRED STORIES: COMMUNITY PANEL</w:t>
      </w:r>
    </w:p>
    <w:p w:rsidR="00DC0ED8" w:rsidRDefault="00DC0ED8" w:rsidP="00DC0ED8">
      <w:pPr>
        <w:tabs>
          <w:tab w:val="left" w:pos="1620"/>
        </w:tabs>
        <w:spacing w:line="276" w:lineRule="auto"/>
        <w:rPr>
          <w:rFonts w:ascii="Verdana" w:hAnsi="Verdana"/>
          <w:b/>
          <w:color w:val="A11520"/>
        </w:rPr>
      </w:pPr>
    </w:p>
    <w:p w:rsidR="00700650" w:rsidRPr="00DC0ED8" w:rsidRDefault="00DC0ED8" w:rsidP="00DC0ED8">
      <w:pPr>
        <w:tabs>
          <w:tab w:val="left" w:pos="1620"/>
        </w:tabs>
        <w:spacing w:line="276" w:lineRule="auto"/>
        <w:rPr>
          <w:rFonts w:ascii="Verdana" w:hAnsi="Verdana"/>
        </w:rPr>
      </w:pPr>
      <w:r w:rsidRPr="00DC0ED8">
        <w:rPr>
          <w:rFonts w:ascii="Verdana" w:hAnsi="Verdana"/>
          <w:b/>
          <w:color w:val="A11520"/>
        </w:rPr>
        <w:tab/>
      </w:r>
    </w:p>
    <w:p w:rsidR="0020143A" w:rsidRPr="00DC0ED8" w:rsidRDefault="00484137" w:rsidP="00AD6731">
      <w:pPr>
        <w:tabs>
          <w:tab w:val="left" w:pos="1620"/>
        </w:tabs>
        <w:spacing w:line="276" w:lineRule="auto"/>
        <w:rPr>
          <w:rFonts w:ascii="Verdana" w:hAnsi="Verdana"/>
          <w:b/>
          <w:color w:val="A11520"/>
          <w:sz w:val="28"/>
        </w:rPr>
      </w:pPr>
      <w:r>
        <w:rPr>
          <w:rFonts w:ascii="Verdana" w:hAnsi="Verdana"/>
          <w:b/>
          <w:color w:val="A11520"/>
          <w:sz w:val="28"/>
        </w:rPr>
        <w:t>FOLLOW-UP</w:t>
      </w:r>
      <w:r w:rsidR="007C7547" w:rsidRPr="00DC0ED8">
        <w:rPr>
          <w:rFonts w:ascii="Verdana" w:hAnsi="Verdana"/>
          <w:b/>
          <w:color w:val="A11520"/>
          <w:sz w:val="28"/>
        </w:rPr>
        <w:t xml:space="preserve"> SESSION</w:t>
      </w:r>
    </w:p>
    <w:p w:rsidR="00DC0ED8" w:rsidRDefault="00DC0ED8" w:rsidP="00AD6731">
      <w:pPr>
        <w:spacing w:line="276" w:lineRule="auto"/>
        <w:rPr>
          <w:rFonts w:ascii="Verdana" w:hAnsi="Verdana"/>
        </w:rPr>
      </w:pPr>
    </w:p>
    <w:p w:rsidR="00C55075" w:rsidRPr="00AD6731" w:rsidRDefault="0020143A" w:rsidP="00AD6731">
      <w:pPr>
        <w:spacing w:line="276" w:lineRule="auto"/>
        <w:rPr>
          <w:rFonts w:ascii="Verdana" w:hAnsi="Verdana"/>
        </w:rPr>
      </w:pPr>
      <w:r w:rsidRPr="00AD6731">
        <w:rPr>
          <w:rFonts w:ascii="Verdana" w:hAnsi="Verdana"/>
        </w:rPr>
        <w:t>View</w:t>
      </w:r>
      <w:r w:rsidR="001C4ED0" w:rsidRPr="00AD6731">
        <w:rPr>
          <w:rFonts w:ascii="Verdana" w:hAnsi="Verdana"/>
        </w:rPr>
        <w:t xml:space="preserve"> the video</w:t>
      </w:r>
      <w:r w:rsidRPr="00AD6731">
        <w:rPr>
          <w:rFonts w:ascii="Verdana" w:hAnsi="Verdana"/>
        </w:rPr>
        <w:t xml:space="preserve"> </w:t>
      </w:r>
      <w:r w:rsidRPr="00AD6731">
        <w:rPr>
          <w:rFonts w:ascii="Verdana" w:hAnsi="Verdana"/>
          <w:i/>
        </w:rPr>
        <w:t xml:space="preserve">Voices of the People: </w:t>
      </w:r>
      <w:r w:rsidR="00484137">
        <w:rPr>
          <w:rFonts w:ascii="Verdana" w:hAnsi="Verdana"/>
          <w:i/>
        </w:rPr>
        <w:t>Identity</w:t>
      </w:r>
      <w:r w:rsidR="005B6EB7" w:rsidRPr="00AD6731">
        <w:rPr>
          <w:rFonts w:ascii="Verdana" w:hAnsi="Verdana"/>
        </w:rPr>
        <w:t xml:space="preserve">. </w:t>
      </w:r>
    </w:p>
    <w:p w:rsidR="00C55075" w:rsidRPr="00DC0ED8" w:rsidRDefault="00C55075" w:rsidP="00540E51">
      <w:pPr>
        <w:spacing w:before="120" w:line="276" w:lineRule="auto"/>
        <w:ind w:left="360"/>
        <w:rPr>
          <w:rFonts w:ascii="Verdana" w:hAnsi="Verdana"/>
        </w:rPr>
      </w:pPr>
      <w:r w:rsidRPr="00DC0ED8">
        <w:rPr>
          <w:rFonts w:ascii="Verdana" w:hAnsi="Verdana"/>
        </w:rPr>
        <w:t xml:space="preserve">This short documentary was one of two videos featured at the 2018 RMS Synod Assembly. The video </w:t>
      </w:r>
      <w:r w:rsidR="00484137">
        <w:rPr>
          <w:rFonts w:ascii="Verdana" w:hAnsi="Verdana"/>
        </w:rPr>
        <w:t>invites us in</w:t>
      </w:r>
      <w:r w:rsidR="007C7547">
        <w:rPr>
          <w:rFonts w:ascii="Verdana" w:hAnsi="Verdana"/>
        </w:rPr>
        <w:t>to</w:t>
      </w:r>
      <w:r w:rsidRPr="00DC0ED8">
        <w:rPr>
          <w:rFonts w:ascii="Verdana" w:hAnsi="Verdana"/>
        </w:rPr>
        <w:t xml:space="preserve"> three individuals</w:t>
      </w:r>
      <w:r w:rsidR="003658F7">
        <w:rPr>
          <w:rFonts w:ascii="Verdana" w:hAnsi="Verdana"/>
        </w:rPr>
        <w:t>’</w:t>
      </w:r>
      <w:r w:rsidR="00540E51">
        <w:rPr>
          <w:rFonts w:ascii="Verdana" w:hAnsi="Verdana"/>
        </w:rPr>
        <w:t xml:space="preserve"> stories:</w:t>
      </w:r>
      <w:r w:rsidRPr="00DC0ED8">
        <w:rPr>
          <w:rFonts w:ascii="Verdana" w:hAnsi="Verdana"/>
        </w:rPr>
        <w:t xml:space="preserve"> A.</w:t>
      </w:r>
      <w:r w:rsidR="00540E51">
        <w:rPr>
          <w:rFonts w:ascii="Verdana" w:hAnsi="Verdana"/>
        </w:rPr>
        <w:t> </w:t>
      </w:r>
      <w:r w:rsidRPr="00DC0ED8">
        <w:rPr>
          <w:rFonts w:ascii="Verdana" w:hAnsi="Verdana"/>
        </w:rPr>
        <w:t>Paul Ortega and Katrina Ortega (Mescalero Apache)</w:t>
      </w:r>
      <w:r w:rsidR="00414DB3">
        <w:rPr>
          <w:rFonts w:ascii="Verdana" w:hAnsi="Verdana"/>
        </w:rPr>
        <w:t>,</w:t>
      </w:r>
      <w:r w:rsidRPr="00DC0ED8">
        <w:rPr>
          <w:rFonts w:ascii="Verdana" w:hAnsi="Verdana"/>
        </w:rPr>
        <w:t xml:space="preserve"> Dr. Lee Francis (Pueblo of Laguna)</w:t>
      </w:r>
      <w:r w:rsidR="007C7547">
        <w:rPr>
          <w:rFonts w:ascii="Verdana" w:hAnsi="Verdana"/>
        </w:rPr>
        <w:t>.</w:t>
      </w:r>
      <w:r w:rsidRPr="00DC0ED8">
        <w:rPr>
          <w:rFonts w:ascii="Verdana" w:hAnsi="Verdana"/>
        </w:rPr>
        <w:t xml:space="preserve"> </w:t>
      </w:r>
      <w:r w:rsidR="007C7547">
        <w:rPr>
          <w:rFonts w:ascii="Verdana" w:hAnsi="Verdana"/>
        </w:rPr>
        <w:t>We hear</w:t>
      </w:r>
      <w:r w:rsidRPr="00DC0ED8">
        <w:rPr>
          <w:rFonts w:ascii="Verdana" w:hAnsi="Verdana"/>
        </w:rPr>
        <w:t xml:space="preserve"> their thoughts on the way Native Am</w:t>
      </w:r>
      <w:r w:rsidR="00484137">
        <w:rPr>
          <w:rFonts w:ascii="Verdana" w:hAnsi="Verdana"/>
        </w:rPr>
        <w:t>ericans view and understand identity</w:t>
      </w:r>
      <w:r w:rsidRPr="00DC0ED8">
        <w:rPr>
          <w:rFonts w:ascii="Verdana" w:hAnsi="Verdana"/>
        </w:rPr>
        <w:t>.</w:t>
      </w:r>
    </w:p>
    <w:p w:rsidR="00AD6731" w:rsidRDefault="00AD6731" w:rsidP="00AD6731">
      <w:pPr>
        <w:spacing w:line="276" w:lineRule="auto"/>
        <w:rPr>
          <w:rFonts w:ascii="Verdana" w:hAnsi="Verdana"/>
        </w:rPr>
      </w:pPr>
    </w:p>
    <w:p w:rsidR="003F7C6E" w:rsidRPr="00DC0ED8" w:rsidRDefault="00BE427C" w:rsidP="00AD6731">
      <w:pPr>
        <w:spacing w:line="276" w:lineRule="auto"/>
        <w:rPr>
          <w:rFonts w:ascii="Verdana" w:hAnsi="Verdana"/>
        </w:rPr>
      </w:pPr>
      <w:r w:rsidRPr="00DC0ED8">
        <w:rPr>
          <w:rFonts w:ascii="Verdana" w:hAnsi="Verdana"/>
        </w:rPr>
        <w:t>After you have watched the video</w:t>
      </w:r>
      <w:r w:rsidR="001C4ED0" w:rsidRPr="00DC0ED8">
        <w:rPr>
          <w:rFonts w:ascii="Verdana" w:hAnsi="Verdana"/>
        </w:rPr>
        <w:t xml:space="preserve">, </w:t>
      </w:r>
      <w:r w:rsidR="007818BF" w:rsidRPr="00DC0ED8">
        <w:rPr>
          <w:rFonts w:ascii="Verdana" w:hAnsi="Verdana"/>
        </w:rPr>
        <w:t>discuss these</w:t>
      </w:r>
      <w:r w:rsidR="001C4ED0" w:rsidRPr="00DC0ED8">
        <w:rPr>
          <w:rFonts w:ascii="Verdana" w:hAnsi="Verdana"/>
        </w:rPr>
        <w:t xml:space="preserve"> </w:t>
      </w:r>
      <w:r w:rsidR="00AD6731">
        <w:rPr>
          <w:rFonts w:ascii="Verdana" w:hAnsi="Verdana"/>
        </w:rPr>
        <w:t>five</w:t>
      </w:r>
      <w:r w:rsidR="001C4ED0" w:rsidRPr="00DC0ED8">
        <w:rPr>
          <w:rFonts w:ascii="Verdana" w:hAnsi="Verdana"/>
        </w:rPr>
        <w:t xml:space="preserve"> </w:t>
      </w:r>
      <w:r w:rsidR="007818BF" w:rsidRPr="00DC0ED8">
        <w:rPr>
          <w:rFonts w:ascii="Verdana" w:hAnsi="Verdana"/>
        </w:rPr>
        <w:t xml:space="preserve">sets of </w:t>
      </w:r>
      <w:r w:rsidR="001C4ED0" w:rsidRPr="00DC0ED8">
        <w:rPr>
          <w:rFonts w:ascii="Verdana" w:hAnsi="Verdana"/>
        </w:rPr>
        <w:t>questions in succession</w:t>
      </w:r>
      <w:r w:rsidR="00803C09" w:rsidRPr="00DC0ED8">
        <w:rPr>
          <w:rFonts w:ascii="Verdana" w:hAnsi="Verdana"/>
        </w:rPr>
        <w:t xml:space="preserve">. </w:t>
      </w:r>
      <w:r w:rsidR="00540E51">
        <w:rPr>
          <w:rFonts w:ascii="Verdana" w:hAnsi="Verdana"/>
        </w:rPr>
        <w:t xml:space="preserve">A group leader can </w:t>
      </w:r>
      <w:r w:rsidR="00B326BD">
        <w:rPr>
          <w:rFonts w:ascii="Verdana" w:hAnsi="Verdana"/>
        </w:rPr>
        <w:t>steer</w:t>
      </w:r>
      <w:r w:rsidR="00540E51">
        <w:rPr>
          <w:rFonts w:ascii="Verdana" w:hAnsi="Verdana"/>
        </w:rPr>
        <w:t xml:space="preserve"> this discussion by framing each set of questions. There is no need for participants to have a hand-out. Also, t</w:t>
      </w:r>
      <w:r w:rsidR="00803C09" w:rsidRPr="00DC0ED8">
        <w:rPr>
          <w:rFonts w:ascii="Verdana" w:hAnsi="Verdana"/>
        </w:rPr>
        <w:t xml:space="preserve">here’s no need to go back and review parts of the video to </w:t>
      </w:r>
      <w:r w:rsidR="00B326BD">
        <w:rPr>
          <w:rFonts w:ascii="Verdana" w:hAnsi="Verdana"/>
        </w:rPr>
        <w:t>check out your answers</w:t>
      </w:r>
      <w:r w:rsidR="00803C09" w:rsidRPr="00DC0ED8">
        <w:rPr>
          <w:rFonts w:ascii="Verdana" w:hAnsi="Verdana"/>
        </w:rPr>
        <w:t xml:space="preserve">. </w:t>
      </w:r>
      <w:r w:rsidR="002D0C73" w:rsidRPr="00DC0ED8">
        <w:rPr>
          <w:rFonts w:ascii="Verdana" w:hAnsi="Verdana"/>
        </w:rPr>
        <w:t>You</w:t>
      </w:r>
      <w:r w:rsidR="00803C09" w:rsidRPr="00DC0ED8">
        <w:rPr>
          <w:rFonts w:ascii="Verdana" w:hAnsi="Verdana"/>
        </w:rPr>
        <w:t>’re exploring how people in your group experienced the video—</w:t>
      </w:r>
      <w:r w:rsidRPr="00DC0ED8">
        <w:rPr>
          <w:rFonts w:ascii="Verdana" w:hAnsi="Verdana"/>
        </w:rPr>
        <w:t xml:space="preserve">you’re </w:t>
      </w:r>
      <w:r w:rsidR="00803C09" w:rsidRPr="00DC0ED8">
        <w:rPr>
          <w:rFonts w:ascii="Verdana" w:hAnsi="Verdana"/>
        </w:rPr>
        <w:t>not looking for “right answers.”</w:t>
      </w:r>
      <w:r w:rsidR="001C4ED0" w:rsidRPr="00DC0ED8">
        <w:rPr>
          <w:rFonts w:ascii="Verdana" w:hAnsi="Verdana"/>
        </w:rPr>
        <w:t xml:space="preserve"> </w:t>
      </w:r>
      <w:r w:rsidR="003F7C6E" w:rsidRPr="00DC0ED8">
        <w:rPr>
          <w:rFonts w:ascii="Verdana" w:hAnsi="Verdana"/>
        </w:rPr>
        <w:t xml:space="preserve">As you deepen your discussion, </w:t>
      </w:r>
      <w:r w:rsidR="00B326BD">
        <w:rPr>
          <w:rFonts w:ascii="Verdana" w:hAnsi="Verdana"/>
        </w:rPr>
        <w:t xml:space="preserve">encourage participants to </w:t>
      </w:r>
      <w:r w:rsidR="003F7C6E" w:rsidRPr="00DC0ED8">
        <w:rPr>
          <w:rFonts w:ascii="Verdana" w:hAnsi="Verdana"/>
        </w:rPr>
        <w:t xml:space="preserve">respect and honor each other’s </w:t>
      </w:r>
      <w:r w:rsidRPr="00DC0ED8">
        <w:rPr>
          <w:rFonts w:ascii="Verdana" w:hAnsi="Verdana"/>
        </w:rPr>
        <w:t>responses</w:t>
      </w:r>
      <w:r w:rsidR="003F7C6E" w:rsidRPr="00DC0ED8">
        <w:rPr>
          <w:rFonts w:ascii="Verdana" w:hAnsi="Verdana"/>
        </w:rPr>
        <w:t xml:space="preserve">. Each different perspective from each person in your group gives </w:t>
      </w:r>
      <w:r w:rsidR="00B326BD">
        <w:rPr>
          <w:rFonts w:ascii="Verdana" w:hAnsi="Verdana"/>
        </w:rPr>
        <w:t>everyone</w:t>
      </w:r>
      <w:r w:rsidR="003F7C6E" w:rsidRPr="00DC0ED8">
        <w:rPr>
          <w:rFonts w:ascii="Verdana" w:hAnsi="Verdana"/>
        </w:rPr>
        <w:t xml:space="preserve"> another part of the deeper truths this video can </w:t>
      </w:r>
      <w:r w:rsidR="005B6EB7" w:rsidRPr="00DC0ED8">
        <w:rPr>
          <w:rFonts w:ascii="Verdana" w:hAnsi="Verdana"/>
        </w:rPr>
        <w:t>reveal</w:t>
      </w:r>
      <w:r w:rsidR="003F7C6E" w:rsidRPr="00DC0ED8">
        <w:rPr>
          <w:rFonts w:ascii="Verdana" w:hAnsi="Verdana"/>
        </w:rPr>
        <w:t>.</w:t>
      </w:r>
    </w:p>
    <w:p w:rsidR="002B31C6" w:rsidRPr="00DC0ED8" w:rsidRDefault="007818BF" w:rsidP="00AD6731">
      <w:pPr>
        <w:pStyle w:val="ListParagraph"/>
        <w:numPr>
          <w:ilvl w:val="0"/>
          <w:numId w:val="1"/>
        </w:numPr>
        <w:spacing w:before="120" w:line="276" w:lineRule="auto"/>
        <w:contextualSpacing w:val="0"/>
        <w:rPr>
          <w:rFonts w:ascii="Verdana" w:hAnsi="Verdana"/>
        </w:rPr>
      </w:pPr>
      <w:r w:rsidRPr="00DC0ED8">
        <w:rPr>
          <w:rFonts w:ascii="Verdana" w:hAnsi="Verdana"/>
        </w:rPr>
        <w:t>What scenes do you remember from the video? Who were the characters you met? Are there visual images you f</w:t>
      </w:r>
      <w:r w:rsidR="00BE427C" w:rsidRPr="00DC0ED8">
        <w:rPr>
          <w:rFonts w:ascii="Verdana" w:hAnsi="Verdana"/>
        </w:rPr>
        <w:t>ou</w:t>
      </w:r>
      <w:r w:rsidRPr="00DC0ED8">
        <w:rPr>
          <w:rFonts w:ascii="Verdana" w:hAnsi="Verdana"/>
        </w:rPr>
        <w:t>nd curious</w:t>
      </w:r>
      <w:r w:rsidR="00BE427C" w:rsidRPr="00DC0ED8">
        <w:rPr>
          <w:rFonts w:ascii="Verdana" w:hAnsi="Verdana"/>
        </w:rPr>
        <w:t>,</w:t>
      </w:r>
      <w:r w:rsidRPr="00DC0ED8">
        <w:rPr>
          <w:rFonts w:ascii="Verdana" w:hAnsi="Verdana"/>
        </w:rPr>
        <w:t xml:space="preserve"> striking</w:t>
      </w:r>
      <w:r w:rsidR="00BE427C" w:rsidRPr="00DC0ED8">
        <w:rPr>
          <w:rFonts w:ascii="Verdana" w:hAnsi="Verdana"/>
        </w:rPr>
        <w:t>, or memorable</w:t>
      </w:r>
      <w:r w:rsidRPr="00DC0ED8">
        <w:rPr>
          <w:rFonts w:ascii="Verdana" w:hAnsi="Verdana"/>
        </w:rPr>
        <w:t xml:space="preserve">? What phrases do you recall? Are there other sounds </w:t>
      </w:r>
      <w:r w:rsidR="003F7C6E" w:rsidRPr="00DC0ED8">
        <w:rPr>
          <w:rFonts w:ascii="Verdana" w:hAnsi="Verdana"/>
        </w:rPr>
        <w:t xml:space="preserve">from the video </w:t>
      </w:r>
      <w:r w:rsidRPr="00DC0ED8">
        <w:rPr>
          <w:rFonts w:ascii="Verdana" w:hAnsi="Verdana"/>
        </w:rPr>
        <w:t>you remember?</w:t>
      </w:r>
    </w:p>
    <w:p w:rsidR="00803C09" w:rsidRPr="00DC0ED8" w:rsidRDefault="00803C09" w:rsidP="00AD6731">
      <w:pPr>
        <w:pStyle w:val="ListParagraph"/>
        <w:numPr>
          <w:ilvl w:val="0"/>
          <w:numId w:val="1"/>
        </w:numPr>
        <w:spacing w:before="120" w:line="276" w:lineRule="auto"/>
        <w:contextualSpacing w:val="0"/>
        <w:rPr>
          <w:rFonts w:ascii="Verdana" w:hAnsi="Verdana"/>
        </w:rPr>
      </w:pPr>
      <w:r w:rsidRPr="00DC0ED8">
        <w:rPr>
          <w:rFonts w:ascii="Verdana" w:hAnsi="Verdana"/>
        </w:rPr>
        <w:t xml:space="preserve">What do you think </w:t>
      </w:r>
      <w:r w:rsidRPr="00B326BD">
        <w:rPr>
          <w:rFonts w:ascii="Verdana" w:hAnsi="Verdana"/>
          <w:b/>
          <w:i/>
        </w:rPr>
        <w:t>the characters</w:t>
      </w:r>
      <w:r w:rsidRPr="00DC0ED8">
        <w:rPr>
          <w:rFonts w:ascii="Verdana" w:hAnsi="Verdana"/>
        </w:rPr>
        <w:t xml:space="preserve"> in the video were experiencing emotionally as they were speaking? What clues in their words, tone of voice, facial expressions, or body language helped you create an image of what they were feeling? </w:t>
      </w:r>
    </w:p>
    <w:p w:rsidR="003F7C6E" w:rsidRPr="00DC0ED8" w:rsidRDefault="003F7C6E" w:rsidP="00AD6731">
      <w:pPr>
        <w:pStyle w:val="ListParagraph"/>
        <w:numPr>
          <w:ilvl w:val="0"/>
          <w:numId w:val="1"/>
        </w:numPr>
        <w:spacing w:before="120" w:line="276" w:lineRule="auto"/>
        <w:contextualSpacing w:val="0"/>
        <w:rPr>
          <w:rFonts w:ascii="Verdana" w:hAnsi="Verdana"/>
        </w:rPr>
      </w:pPr>
      <w:r w:rsidRPr="00DC0ED8">
        <w:rPr>
          <w:rFonts w:ascii="Verdana" w:hAnsi="Verdana"/>
        </w:rPr>
        <w:t xml:space="preserve">What were </w:t>
      </w:r>
      <w:r w:rsidRPr="00B326BD">
        <w:rPr>
          <w:rFonts w:ascii="Verdana" w:hAnsi="Verdana"/>
          <w:b/>
          <w:i/>
        </w:rPr>
        <w:t>your</w:t>
      </w:r>
      <w:r w:rsidRPr="00DC0ED8">
        <w:rPr>
          <w:rFonts w:ascii="Verdana" w:hAnsi="Verdana"/>
        </w:rPr>
        <w:t xml:space="preserve"> thoughts and feelings as you watched the video? </w:t>
      </w:r>
      <w:r w:rsidR="00BE427C" w:rsidRPr="00DC0ED8">
        <w:rPr>
          <w:rFonts w:ascii="Verdana" w:hAnsi="Verdana"/>
        </w:rPr>
        <w:t xml:space="preserve">Are there specific words, images, or sounds </w:t>
      </w:r>
      <w:r w:rsidR="00414DB3">
        <w:rPr>
          <w:rFonts w:ascii="Verdana" w:hAnsi="Verdana"/>
        </w:rPr>
        <w:t xml:space="preserve">from the video </w:t>
      </w:r>
      <w:r w:rsidR="00BE427C" w:rsidRPr="00DC0ED8">
        <w:rPr>
          <w:rFonts w:ascii="Verdana" w:hAnsi="Verdana"/>
        </w:rPr>
        <w:t>that you associate with your feelings and thoughts?</w:t>
      </w:r>
    </w:p>
    <w:p w:rsidR="003F7C6E" w:rsidRPr="00DC0ED8" w:rsidRDefault="003F7C6E" w:rsidP="00AD6731">
      <w:pPr>
        <w:pStyle w:val="ListParagraph"/>
        <w:numPr>
          <w:ilvl w:val="0"/>
          <w:numId w:val="1"/>
        </w:numPr>
        <w:spacing w:before="120" w:line="276" w:lineRule="auto"/>
        <w:contextualSpacing w:val="0"/>
        <w:rPr>
          <w:rFonts w:ascii="Verdana" w:hAnsi="Verdana"/>
        </w:rPr>
      </w:pPr>
      <w:r w:rsidRPr="00DC0ED8">
        <w:rPr>
          <w:rFonts w:ascii="Verdana" w:hAnsi="Verdana"/>
        </w:rPr>
        <w:t xml:space="preserve">Have you ever experienced anything similar to what the video characters describe? Have you ever had feelings similar to what they </w:t>
      </w:r>
      <w:r w:rsidRPr="00DC0ED8">
        <w:rPr>
          <w:rFonts w:ascii="Verdana" w:hAnsi="Verdana"/>
        </w:rPr>
        <w:lastRenderedPageBreak/>
        <w:t>felt?</w:t>
      </w:r>
      <w:r w:rsidR="005B6EB7" w:rsidRPr="00DC0ED8">
        <w:rPr>
          <w:rFonts w:ascii="Verdana" w:hAnsi="Verdana"/>
        </w:rPr>
        <w:t xml:space="preserve"> Can you share in your group a personal story that describes your </w:t>
      </w:r>
      <w:r w:rsidR="00BE427C" w:rsidRPr="00DC0ED8">
        <w:rPr>
          <w:rFonts w:ascii="Verdana" w:hAnsi="Verdana"/>
        </w:rPr>
        <w:t xml:space="preserve">similar </w:t>
      </w:r>
      <w:r w:rsidR="005B6EB7" w:rsidRPr="00DC0ED8">
        <w:rPr>
          <w:rFonts w:ascii="Verdana" w:hAnsi="Verdana"/>
        </w:rPr>
        <w:t>experience?</w:t>
      </w:r>
    </w:p>
    <w:p w:rsidR="005B6EB7" w:rsidRPr="00DC0ED8" w:rsidRDefault="005B6EB7" w:rsidP="00AD6731">
      <w:pPr>
        <w:pStyle w:val="ListParagraph"/>
        <w:numPr>
          <w:ilvl w:val="0"/>
          <w:numId w:val="1"/>
        </w:numPr>
        <w:spacing w:before="120" w:line="276" w:lineRule="auto"/>
        <w:contextualSpacing w:val="0"/>
        <w:rPr>
          <w:rFonts w:ascii="Verdana" w:hAnsi="Verdana"/>
        </w:rPr>
      </w:pPr>
      <w:r w:rsidRPr="00DC0ED8">
        <w:rPr>
          <w:rFonts w:ascii="Verdana" w:hAnsi="Verdana"/>
        </w:rPr>
        <w:t>What are you learning as this discussion unfolds—about yourself? About the Doctrine of Discovery? How is the discussion taking you on a journey into deeper understanding? What will you do with your new insights?</w:t>
      </w:r>
    </w:p>
    <w:p w:rsidR="00CC5366" w:rsidRPr="00DC0ED8" w:rsidRDefault="00CC5366" w:rsidP="00AD6731">
      <w:pPr>
        <w:spacing w:line="276" w:lineRule="auto"/>
        <w:rPr>
          <w:rFonts w:ascii="Verdana" w:hAnsi="Verdana"/>
        </w:rPr>
      </w:pPr>
      <w:bookmarkStart w:id="0" w:name="_GoBack"/>
      <w:bookmarkEnd w:id="0"/>
    </w:p>
    <w:sectPr w:rsidR="00CC5366" w:rsidRPr="00DC0ED8" w:rsidSect="005C6061">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703" w:rsidRDefault="00422703" w:rsidP="003658F7">
      <w:r>
        <w:separator/>
      </w:r>
    </w:p>
  </w:endnote>
  <w:endnote w:type="continuationSeparator" w:id="0">
    <w:p w:rsidR="00422703" w:rsidRDefault="00422703" w:rsidP="0036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31683"/>
      <w:docPartObj>
        <w:docPartGallery w:val="Page Numbers (Bottom of Page)"/>
        <w:docPartUnique/>
      </w:docPartObj>
    </w:sdtPr>
    <w:sdtEndPr>
      <w:rPr>
        <w:rFonts w:ascii="Verdana" w:hAnsi="Verdana"/>
        <w:noProof/>
      </w:rPr>
    </w:sdtEndPr>
    <w:sdtContent>
      <w:p w:rsidR="003658F7" w:rsidRDefault="003658F7" w:rsidP="003658F7">
        <w:pPr>
          <w:pStyle w:val="Footer"/>
          <w:jc w:val="center"/>
        </w:pPr>
      </w:p>
      <w:p w:rsidR="003658F7" w:rsidRPr="003658F7" w:rsidRDefault="003658F7" w:rsidP="003658F7">
        <w:pPr>
          <w:pStyle w:val="Footer"/>
          <w:jc w:val="center"/>
          <w:rPr>
            <w:rFonts w:ascii="Verdana" w:hAnsi="Verdana"/>
          </w:rPr>
        </w:pPr>
        <w:r w:rsidRPr="0055031B">
          <w:rPr>
            <w:rFonts w:ascii="Verdana" w:hAnsi="Verdana"/>
            <w:color w:val="C00000"/>
          </w:rPr>
          <w:fldChar w:fldCharType="begin"/>
        </w:r>
        <w:r w:rsidRPr="0055031B">
          <w:rPr>
            <w:rFonts w:ascii="Verdana" w:hAnsi="Verdana"/>
            <w:color w:val="C00000"/>
          </w:rPr>
          <w:instrText xml:space="preserve"> PAGE   \* MERGEFORMAT </w:instrText>
        </w:r>
        <w:r w:rsidRPr="0055031B">
          <w:rPr>
            <w:rFonts w:ascii="Verdana" w:hAnsi="Verdana"/>
            <w:color w:val="C00000"/>
          </w:rPr>
          <w:fldChar w:fldCharType="separate"/>
        </w:r>
        <w:r w:rsidR="000B6945">
          <w:rPr>
            <w:rFonts w:ascii="Verdana" w:hAnsi="Verdana"/>
            <w:noProof/>
            <w:color w:val="C00000"/>
          </w:rPr>
          <w:t>2</w:t>
        </w:r>
        <w:r w:rsidRPr="0055031B">
          <w:rPr>
            <w:rFonts w:ascii="Verdana" w:hAnsi="Verdana"/>
            <w:noProof/>
            <w:color w:val="C000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703" w:rsidRDefault="00422703" w:rsidP="003658F7">
      <w:r>
        <w:separator/>
      </w:r>
    </w:p>
  </w:footnote>
  <w:footnote w:type="continuationSeparator" w:id="0">
    <w:p w:rsidR="00422703" w:rsidRDefault="00422703" w:rsidP="00365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491A"/>
    <w:multiLevelType w:val="hybridMultilevel"/>
    <w:tmpl w:val="9E664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B3838"/>
    <w:multiLevelType w:val="hybridMultilevel"/>
    <w:tmpl w:val="F1004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4E08B1"/>
    <w:multiLevelType w:val="hybridMultilevel"/>
    <w:tmpl w:val="B8366C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3A"/>
    <w:rsid w:val="000033D2"/>
    <w:rsid w:val="00084C28"/>
    <w:rsid w:val="000B6945"/>
    <w:rsid w:val="00114BB4"/>
    <w:rsid w:val="001C4ED0"/>
    <w:rsid w:val="001C51CA"/>
    <w:rsid w:val="0020143A"/>
    <w:rsid w:val="00224722"/>
    <w:rsid w:val="0027380C"/>
    <w:rsid w:val="002A060E"/>
    <w:rsid w:val="002B31C6"/>
    <w:rsid w:val="002D0C73"/>
    <w:rsid w:val="002D0DBF"/>
    <w:rsid w:val="00343BCA"/>
    <w:rsid w:val="003658F7"/>
    <w:rsid w:val="00375D96"/>
    <w:rsid w:val="003C65A2"/>
    <w:rsid w:val="003F7C6E"/>
    <w:rsid w:val="00414DB3"/>
    <w:rsid w:val="00422703"/>
    <w:rsid w:val="00484039"/>
    <w:rsid w:val="00484137"/>
    <w:rsid w:val="00540E51"/>
    <w:rsid w:val="00545729"/>
    <w:rsid w:val="0059057E"/>
    <w:rsid w:val="005B6EB7"/>
    <w:rsid w:val="005C6061"/>
    <w:rsid w:val="00674612"/>
    <w:rsid w:val="006D3B92"/>
    <w:rsid w:val="006F0C39"/>
    <w:rsid w:val="00700650"/>
    <w:rsid w:val="007818BF"/>
    <w:rsid w:val="007B684B"/>
    <w:rsid w:val="007C7547"/>
    <w:rsid w:val="00803C09"/>
    <w:rsid w:val="008072F0"/>
    <w:rsid w:val="00923B71"/>
    <w:rsid w:val="009A613E"/>
    <w:rsid w:val="009C4C9B"/>
    <w:rsid w:val="00A13F75"/>
    <w:rsid w:val="00A24AF4"/>
    <w:rsid w:val="00A93FE3"/>
    <w:rsid w:val="00AD6731"/>
    <w:rsid w:val="00B240D9"/>
    <w:rsid w:val="00B326BD"/>
    <w:rsid w:val="00B4223D"/>
    <w:rsid w:val="00BD50E8"/>
    <w:rsid w:val="00BE36BC"/>
    <w:rsid w:val="00BE427C"/>
    <w:rsid w:val="00C02752"/>
    <w:rsid w:val="00C251EC"/>
    <w:rsid w:val="00C35ED3"/>
    <w:rsid w:val="00C55075"/>
    <w:rsid w:val="00CC5366"/>
    <w:rsid w:val="00CF178D"/>
    <w:rsid w:val="00D36DE7"/>
    <w:rsid w:val="00D67C2D"/>
    <w:rsid w:val="00D728BA"/>
    <w:rsid w:val="00DC0ED8"/>
    <w:rsid w:val="00DE44DA"/>
    <w:rsid w:val="00E22885"/>
    <w:rsid w:val="00EF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923C"/>
  <w15:docId w15:val="{53CD4967-552D-7946-A52B-948BC152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3B92"/>
    <w:rPr>
      <w:color w:val="0000FF"/>
      <w:u w:val="single"/>
    </w:rPr>
  </w:style>
  <w:style w:type="paragraph" w:styleId="NormalWeb">
    <w:name w:val="Normal (Web)"/>
    <w:basedOn w:val="Normal"/>
    <w:uiPriority w:val="99"/>
    <w:semiHidden/>
    <w:unhideWhenUsed/>
    <w:rsid w:val="006D3B92"/>
    <w:pPr>
      <w:spacing w:before="100" w:beforeAutospacing="1" w:after="100" w:afterAutospacing="1"/>
    </w:pPr>
    <w:rPr>
      <w:rFonts w:eastAsia="Times New Roman" w:cs="Times New Roman"/>
    </w:rPr>
  </w:style>
  <w:style w:type="paragraph" w:styleId="BalloonText">
    <w:name w:val="Balloon Text"/>
    <w:basedOn w:val="Normal"/>
    <w:link w:val="BalloonTextChar"/>
    <w:uiPriority w:val="99"/>
    <w:semiHidden/>
    <w:unhideWhenUsed/>
    <w:rsid w:val="006D3B92"/>
    <w:rPr>
      <w:rFonts w:ascii="tahoma" w:hAnsi="tahoma" w:cs="tahoma"/>
      <w:sz w:val="16"/>
      <w:szCs w:val="16"/>
    </w:rPr>
  </w:style>
  <w:style w:type="character" w:customStyle="1" w:styleId="BalloonTextChar">
    <w:name w:val="Balloon Text Char"/>
    <w:basedOn w:val="DefaultParagraphFont"/>
    <w:link w:val="BalloonText"/>
    <w:uiPriority w:val="99"/>
    <w:semiHidden/>
    <w:rsid w:val="006D3B92"/>
    <w:rPr>
      <w:rFonts w:ascii="tahoma" w:hAnsi="tahoma" w:cs="tahoma"/>
      <w:sz w:val="16"/>
      <w:szCs w:val="16"/>
    </w:rPr>
  </w:style>
  <w:style w:type="paragraph" w:styleId="ListParagraph">
    <w:name w:val="List Paragraph"/>
    <w:basedOn w:val="Normal"/>
    <w:uiPriority w:val="34"/>
    <w:qFormat/>
    <w:rsid w:val="006D3B92"/>
    <w:pPr>
      <w:ind w:left="720"/>
      <w:contextualSpacing/>
    </w:pPr>
  </w:style>
  <w:style w:type="paragraph" w:styleId="Title">
    <w:name w:val="Title"/>
    <w:basedOn w:val="Normal"/>
    <w:next w:val="Normal"/>
    <w:link w:val="TitleChar"/>
    <w:uiPriority w:val="10"/>
    <w:qFormat/>
    <w:rsid w:val="0020143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43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658F7"/>
    <w:pPr>
      <w:tabs>
        <w:tab w:val="center" w:pos="4680"/>
        <w:tab w:val="right" w:pos="9360"/>
      </w:tabs>
    </w:pPr>
  </w:style>
  <w:style w:type="character" w:customStyle="1" w:styleId="HeaderChar">
    <w:name w:val="Header Char"/>
    <w:basedOn w:val="DefaultParagraphFont"/>
    <w:link w:val="Header"/>
    <w:uiPriority w:val="99"/>
    <w:rsid w:val="003658F7"/>
  </w:style>
  <w:style w:type="paragraph" w:styleId="Footer">
    <w:name w:val="footer"/>
    <w:basedOn w:val="Normal"/>
    <w:link w:val="FooterChar"/>
    <w:uiPriority w:val="99"/>
    <w:unhideWhenUsed/>
    <w:rsid w:val="003658F7"/>
    <w:pPr>
      <w:tabs>
        <w:tab w:val="center" w:pos="4680"/>
        <w:tab w:val="right" w:pos="9360"/>
      </w:tabs>
    </w:pPr>
  </w:style>
  <w:style w:type="character" w:customStyle="1" w:styleId="FooterChar">
    <w:name w:val="Footer Char"/>
    <w:basedOn w:val="DefaultParagraphFont"/>
    <w:link w:val="Footer"/>
    <w:uiPriority w:val="99"/>
    <w:rsid w:val="0036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Erin Power</cp:lastModifiedBy>
  <cp:revision>3</cp:revision>
  <cp:lastPrinted>2018-08-19T18:33:00Z</cp:lastPrinted>
  <dcterms:created xsi:type="dcterms:W3CDTF">2018-09-07T21:32:00Z</dcterms:created>
  <dcterms:modified xsi:type="dcterms:W3CDTF">2018-09-07T21:34:00Z</dcterms:modified>
</cp:coreProperties>
</file>